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72" w:rsidRDefault="00CB3172" w:rsidP="00CB317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B3172" w:rsidRDefault="00CB3172" w:rsidP="00CB317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«УЖУРСКИЙ ДЕТСКИЙ САД №2 «РОДНИЧОК» </w:t>
      </w:r>
    </w:p>
    <w:p w:rsidR="00CB3172" w:rsidRDefault="00CB3172" w:rsidP="00CB31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74"/>
        <w:tblW w:w="9788" w:type="dxa"/>
        <w:tblLook w:val="01E0"/>
      </w:tblPr>
      <w:tblGrid>
        <w:gridCol w:w="3369"/>
        <w:gridCol w:w="2485"/>
        <w:gridCol w:w="3934"/>
      </w:tblGrid>
      <w:tr w:rsidR="00CB3172" w:rsidRPr="005A547C" w:rsidTr="002B2907">
        <w:tc>
          <w:tcPr>
            <w:tcW w:w="3369" w:type="dxa"/>
          </w:tcPr>
          <w:p w:rsidR="00CB3172" w:rsidRPr="009A1B71" w:rsidRDefault="00CB3172" w:rsidP="002B2907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СОГЛАСОВАНО:</w:t>
            </w:r>
          </w:p>
          <w:p w:rsidR="00CB3172" w:rsidRPr="009A1B71" w:rsidRDefault="00CB3172" w:rsidP="002B2907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Педагогический совет</w:t>
            </w:r>
          </w:p>
          <w:p w:rsidR="00CB3172" w:rsidRPr="009A1B71" w:rsidRDefault="00CB3172" w:rsidP="002B2907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 xml:space="preserve">МБДОУ </w:t>
            </w:r>
            <w:proofErr w:type="spellStart"/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д</w:t>
            </w:r>
            <w:proofErr w:type="spellEnd"/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/с №2 «Родничок»</w:t>
            </w:r>
          </w:p>
          <w:p w:rsidR="00CB3172" w:rsidRPr="009A1B71" w:rsidRDefault="00DB1503" w:rsidP="002B2907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 xml:space="preserve">протокол № </w:t>
            </w:r>
            <w:r w:rsidR="00CF3F9D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1 от 29</w:t>
            </w:r>
            <w:r w:rsid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.08</w:t>
            </w: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.2025 г</w:t>
            </w:r>
            <w:proofErr w:type="gramStart"/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.</w:t>
            </w:r>
            <w:r w:rsidR="00CB3172"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85" w:type="dxa"/>
          </w:tcPr>
          <w:p w:rsidR="00CB3172" w:rsidRPr="009A1B71" w:rsidRDefault="00CB3172" w:rsidP="002B2907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934" w:type="dxa"/>
          </w:tcPr>
          <w:p w:rsidR="00CB3172" w:rsidRPr="009A1B71" w:rsidRDefault="00CB3172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УТВЕРЖДЕНО:</w:t>
            </w:r>
          </w:p>
          <w:p w:rsidR="00CB3172" w:rsidRPr="009A1B71" w:rsidRDefault="00CF3F9D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И о Заведующего</w:t>
            </w:r>
            <w:r w:rsidR="00CB3172"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="00CB3172"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МБДОУд</w:t>
            </w:r>
            <w:proofErr w:type="spellEnd"/>
            <w:r w:rsidR="00CB3172"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/с №2 «Родничок»</w:t>
            </w:r>
          </w:p>
          <w:p w:rsidR="00CB3172" w:rsidRPr="009A1B71" w:rsidRDefault="00CF3F9D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 xml:space="preserve">___________ О.Ю.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Филичкина</w:t>
            </w:r>
            <w:proofErr w:type="spellEnd"/>
          </w:p>
          <w:p w:rsidR="00CB3172" w:rsidRPr="009A1B71" w:rsidRDefault="00CF3F9D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приказ   № 59/3  от 29</w:t>
            </w:r>
            <w:r w:rsid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.08</w:t>
            </w:r>
            <w:r w:rsidR="00CB3172" w:rsidRPr="009A1B71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 xml:space="preserve">.2025г. </w:t>
            </w:r>
          </w:p>
          <w:p w:rsidR="00CB3172" w:rsidRPr="009A1B71" w:rsidRDefault="00CB3172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</w:p>
          <w:p w:rsidR="00CB3172" w:rsidRPr="009A1B71" w:rsidRDefault="00CB3172" w:rsidP="00CF3F9D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CB3172" w:rsidRPr="00E863E8" w:rsidRDefault="00CB3172" w:rsidP="00CB3172">
      <w:pPr>
        <w:widowControl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CB3172" w:rsidRDefault="00CB3172" w:rsidP="00CB31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172" w:rsidRDefault="00CB3172" w:rsidP="00CB3172">
      <w:pPr>
        <w:spacing w:before="72"/>
        <w:ind w:right="-1"/>
        <w:rPr>
          <w:rFonts w:ascii="Times New Roman" w:hAnsi="Times New Roman"/>
          <w:spacing w:val="-1"/>
          <w:sz w:val="28"/>
          <w:szCs w:val="28"/>
        </w:rPr>
      </w:pPr>
    </w:p>
    <w:p w:rsidR="00CB3172" w:rsidRDefault="00CB3172" w:rsidP="00CB3172">
      <w:pPr>
        <w:spacing w:before="72"/>
        <w:ind w:right="-1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CB3172" w:rsidRDefault="00CB3172" w:rsidP="00CB3172">
      <w:pPr>
        <w:spacing w:before="72"/>
        <w:ind w:right="-1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CB3172" w:rsidRPr="002D432A" w:rsidRDefault="00CB3172" w:rsidP="00CB3172">
      <w:pPr>
        <w:spacing w:before="72"/>
        <w:ind w:right="-1"/>
        <w:jc w:val="center"/>
        <w:rPr>
          <w:rFonts w:ascii="Times New Roman" w:hAnsi="Times New Roman"/>
          <w:sz w:val="28"/>
          <w:szCs w:val="28"/>
        </w:rPr>
      </w:pPr>
      <w:r w:rsidRPr="002D432A">
        <w:rPr>
          <w:rFonts w:ascii="Times New Roman" w:hAnsi="Times New Roman"/>
          <w:spacing w:val="-1"/>
          <w:sz w:val="28"/>
          <w:szCs w:val="28"/>
        </w:rPr>
        <w:t xml:space="preserve">ДОПОЛНИТЕЛЬНАЯ </w:t>
      </w:r>
      <w:r w:rsidRPr="002D432A">
        <w:rPr>
          <w:rFonts w:ascii="Times New Roman" w:hAnsi="Times New Roman"/>
          <w:sz w:val="28"/>
          <w:szCs w:val="28"/>
        </w:rPr>
        <w:t>ОБЩЕОБРАЗОВАТЕЛЬНАЯ</w:t>
      </w:r>
      <w:r w:rsidRPr="002D432A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2D432A">
        <w:rPr>
          <w:rFonts w:ascii="Times New Roman" w:hAnsi="Times New Roman"/>
          <w:sz w:val="28"/>
          <w:szCs w:val="28"/>
        </w:rPr>
        <w:t>ОБЩЕРАЗВИВАЮЩАЯ</w:t>
      </w:r>
      <w:r w:rsidRPr="002D43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D432A">
        <w:rPr>
          <w:rFonts w:ascii="Times New Roman" w:hAnsi="Times New Roman"/>
          <w:sz w:val="28"/>
          <w:szCs w:val="28"/>
        </w:rPr>
        <w:t>ПРОГРАММА</w:t>
      </w:r>
    </w:p>
    <w:p w:rsidR="00CB3172" w:rsidRPr="00841428" w:rsidRDefault="00495BEB" w:rsidP="00CB3172">
      <w:pPr>
        <w:spacing w:before="1"/>
        <w:ind w:right="-1"/>
        <w:jc w:val="center"/>
        <w:rPr>
          <w:rFonts w:ascii="Times New Roman" w:hAnsi="Times New Roman"/>
          <w:b/>
          <w:spacing w:val="1"/>
          <w:sz w:val="44"/>
          <w:szCs w:val="44"/>
        </w:rPr>
      </w:pPr>
      <w:r w:rsidRPr="00841428">
        <w:rPr>
          <w:rFonts w:ascii="Times New Roman" w:hAnsi="Times New Roman"/>
          <w:b/>
          <w:sz w:val="44"/>
          <w:szCs w:val="44"/>
        </w:rPr>
        <w:t>«</w:t>
      </w:r>
      <w:r w:rsidR="009D2366">
        <w:rPr>
          <w:rStyle w:val="sc-dubctv"/>
          <w:rFonts w:ascii="Times New Roman" w:hAnsi="Times New Roman"/>
          <w:b/>
          <w:bCs/>
          <w:spacing w:val="-5"/>
          <w:sz w:val="44"/>
          <w:szCs w:val="44"/>
          <w:bdr w:val="none" w:sz="0" w:space="0" w:color="auto" w:frame="1"/>
        </w:rPr>
        <w:t>Мир открытий</w:t>
      </w:r>
      <w:r w:rsidR="00CB3172" w:rsidRPr="00841428">
        <w:rPr>
          <w:rFonts w:ascii="Times New Roman" w:hAnsi="Times New Roman"/>
          <w:b/>
          <w:sz w:val="44"/>
          <w:szCs w:val="44"/>
        </w:rPr>
        <w:t>»</w:t>
      </w:r>
    </w:p>
    <w:p w:rsidR="00425F03" w:rsidRDefault="00425F03" w:rsidP="00CB3172">
      <w:pPr>
        <w:spacing w:after="0"/>
        <w:ind w:right="-1"/>
        <w:jc w:val="center"/>
        <w:rPr>
          <w:rFonts w:ascii="Times New Roman" w:hAnsi="Times New Roman"/>
          <w:color w:val="1D1B11" w:themeColor="background2" w:themeShade="1A"/>
          <w:sz w:val="28"/>
          <w:szCs w:val="24"/>
        </w:rPr>
      </w:pPr>
      <w:r>
        <w:rPr>
          <w:rFonts w:ascii="Times New Roman" w:hAnsi="Times New Roman"/>
          <w:color w:val="1D1B11" w:themeColor="background2" w:themeShade="1A"/>
          <w:sz w:val="28"/>
          <w:szCs w:val="24"/>
        </w:rPr>
        <w:t>Естественнонаучной</w:t>
      </w:r>
      <w:r w:rsidR="00CB3172"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 xml:space="preserve"> направленност</w:t>
      </w:r>
      <w:r>
        <w:rPr>
          <w:rFonts w:ascii="Times New Roman" w:hAnsi="Times New Roman"/>
          <w:color w:val="1D1B11" w:themeColor="background2" w:themeShade="1A"/>
          <w:sz w:val="28"/>
          <w:szCs w:val="24"/>
        </w:rPr>
        <w:t>и</w:t>
      </w:r>
    </w:p>
    <w:p w:rsidR="00DB1503" w:rsidRPr="00A56877" w:rsidRDefault="00DB1503" w:rsidP="00CB3172">
      <w:pPr>
        <w:spacing w:after="0"/>
        <w:ind w:right="-1"/>
        <w:jc w:val="center"/>
        <w:rPr>
          <w:rFonts w:ascii="Times New Roman" w:hAnsi="Times New Roman"/>
          <w:color w:val="1D1B11" w:themeColor="background2" w:themeShade="1A"/>
          <w:sz w:val="28"/>
          <w:szCs w:val="24"/>
        </w:rPr>
      </w:pPr>
      <w:r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>Уровень</w:t>
      </w:r>
      <w:r w:rsidRPr="00A56877">
        <w:rPr>
          <w:rFonts w:ascii="Times New Roman" w:hAnsi="Times New Roman"/>
          <w:color w:val="1D1B11" w:themeColor="background2" w:themeShade="1A"/>
          <w:spacing w:val="-1"/>
          <w:sz w:val="28"/>
          <w:szCs w:val="24"/>
        </w:rPr>
        <w:t xml:space="preserve"> </w:t>
      </w:r>
      <w:r w:rsidR="00C02E0E"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>программы: базовый</w:t>
      </w:r>
    </w:p>
    <w:p w:rsidR="00CB3172" w:rsidRPr="00D15031" w:rsidRDefault="00CB3172" w:rsidP="00CB3172">
      <w:pPr>
        <w:spacing w:after="0"/>
        <w:ind w:right="-1"/>
        <w:jc w:val="center"/>
        <w:rPr>
          <w:rFonts w:ascii="Times New Roman" w:hAnsi="Times New Roman"/>
          <w:spacing w:val="1"/>
          <w:sz w:val="28"/>
          <w:szCs w:val="24"/>
        </w:rPr>
      </w:pPr>
      <w:r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 xml:space="preserve">Возраст обучающихся: </w:t>
      </w:r>
      <w:r w:rsidR="009A1B71"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>5</w:t>
      </w:r>
      <w:r w:rsidRPr="00A56877">
        <w:rPr>
          <w:rFonts w:ascii="Times New Roman" w:hAnsi="Times New Roman"/>
          <w:color w:val="1D1B11" w:themeColor="background2" w:themeShade="1A"/>
          <w:sz w:val="28"/>
          <w:szCs w:val="24"/>
        </w:rPr>
        <w:t>-7</w:t>
      </w:r>
      <w:r w:rsidRPr="00D15031">
        <w:rPr>
          <w:rFonts w:ascii="Times New Roman" w:hAnsi="Times New Roman"/>
          <w:sz w:val="28"/>
          <w:szCs w:val="24"/>
        </w:rPr>
        <w:t xml:space="preserve"> лет</w:t>
      </w:r>
    </w:p>
    <w:p w:rsidR="00CB3172" w:rsidRPr="00D15031" w:rsidRDefault="00CB3172" w:rsidP="00CB3172">
      <w:pPr>
        <w:spacing w:after="0"/>
        <w:ind w:right="-1"/>
        <w:jc w:val="center"/>
        <w:rPr>
          <w:rFonts w:ascii="Times New Roman" w:hAnsi="Times New Roman"/>
          <w:sz w:val="28"/>
          <w:szCs w:val="24"/>
        </w:rPr>
      </w:pPr>
      <w:r w:rsidRPr="00D15031">
        <w:rPr>
          <w:rFonts w:ascii="Times New Roman" w:hAnsi="Times New Roman"/>
          <w:sz w:val="28"/>
          <w:szCs w:val="24"/>
        </w:rPr>
        <w:t>Срок</w:t>
      </w:r>
      <w:r w:rsidRPr="00D15031">
        <w:rPr>
          <w:rFonts w:ascii="Times New Roman" w:hAnsi="Times New Roman"/>
          <w:spacing w:val="-5"/>
          <w:sz w:val="28"/>
          <w:szCs w:val="24"/>
        </w:rPr>
        <w:t xml:space="preserve"> </w:t>
      </w:r>
      <w:r w:rsidRPr="00D15031">
        <w:rPr>
          <w:rFonts w:ascii="Times New Roman" w:hAnsi="Times New Roman"/>
          <w:sz w:val="28"/>
          <w:szCs w:val="24"/>
        </w:rPr>
        <w:t>реализации</w:t>
      </w:r>
      <w:r w:rsidRPr="00D15031">
        <w:rPr>
          <w:rFonts w:ascii="Times New Roman" w:hAnsi="Times New Roman"/>
          <w:spacing w:val="-5"/>
          <w:sz w:val="28"/>
          <w:szCs w:val="24"/>
        </w:rPr>
        <w:t xml:space="preserve"> </w:t>
      </w:r>
      <w:r w:rsidRPr="00D15031">
        <w:rPr>
          <w:rFonts w:ascii="Times New Roman" w:hAnsi="Times New Roman"/>
          <w:sz w:val="28"/>
          <w:szCs w:val="24"/>
        </w:rPr>
        <w:t>программы: 1 год</w:t>
      </w:r>
    </w:p>
    <w:p w:rsidR="00CB3172" w:rsidRPr="00E863E8" w:rsidRDefault="00CB3172" w:rsidP="00CB3172">
      <w:pPr>
        <w:spacing w:before="3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72" w:rsidRPr="00E863E8" w:rsidRDefault="00CB3172" w:rsidP="00CB3172">
      <w:pPr>
        <w:spacing w:before="3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72" w:rsidRPr="00E863E8" w:rsidRDefault="00CB3172" w:rsidP="00CB3172">
      <w:pPr>
        <w:spacing w:before="3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72" w:rsidRPr="00E863E8" w:rsidRDefault="00CB3172" w:rsidP="00CB3172">
      <w:pPr>
        <w:spacing w:before="30" w:after="0" w:line="240" w:lineRule="auto"/>
        <w:rPr>
          <w:rFonts w:ascii="Times New Roman" w:hAnsi="Times New Roman"/>
          <w:sz w:val="24"/>
          <w:szCs w:val="24"/>
        </w:rPr>
      </w:pPr>
    </w:p>
    <w:p w:rsidR="00CB3172" w:rsidRPr="00E863E8" w:rsidRDefault="00CB3172" w:rsidP="00CB3172">
      <w:pPr>
        <w:spacing w:before="3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172" w:rsidRPr="00D15031" w:rsidRDefault="00CB3172" w:rsidP="00CB317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D15031">
        <w:rPr>
          <w:rFonts w:ascii="Times New Roman" w:hAnsi="Times New Roman"/>
          <w:sz w:val="28"/>
          <w:szCs w:val="24"/>
        </w:rPr>
        <w:t xml:space="preserve">Автор: </w:t>
      </w:r>
    </w:p>
    <w:p w:rsidR="00CB3172" w:rsidRPr="00D15031" w:rsidRDefault="00CB3172" w:rsidP="00CB3172">
      <w:pPr>
        <w:spacing w:after="0"/>
        <w:jc w:val="right"/>
        <w:rPr>
          <w:rFonts w:ascii="Times New Roman" w:hAnsi="Times New Roman"/>
          <w:bCs/>
          <w:sz w:val="28"/>
          <w:szCs w:val="24"/>
        </w:rPr>
      </w:pPr>
      <w:r w:rsidRPr="00D15031">
        <w:rPr>
          <w:rFonts w:ascii="Times New Roman" w:hAnsi="Times New Roman"/>
          <w:bCs/>
          <w:sz w:val="28"/>
          <w:szCs w:val="24"/>
        </w:rPr>
        <w:t xml:space="preserve">Педагог дополнительного образования: </w:t>
      </w:r>
    </w:p>
    <w:p w:rsidR="00CB3172" w:rsidRDefault="00CB3172" w:rsidP="00CB3172">
      <w:pPr>
        <w:spacing w:after="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Васильева Елена Александровна</w:t>
      </w:r>
      <w:r w:rsidRPr="00D15031">
        <w:rPr>
          <w:rFonts w:ascii="Times New Roman" w:hAnsi="Times New Roman"/>
          <w:bCs/>
          <w:sz w:val="28"/>
          <w:szCs w:val="24"/>
        </w:rPr>
        <w:t>.</w:t>
      </w:r>
    </w:p>
    <w:p w:rsidR="00CB3172" w:rsidRDefault="00CB3172" w:rsidP="00CB3172">
      <w:pPr>
        <w:spacing w:before="30" w:after="30"/>
        <w:jc w:val="center"/>
        <w:rPr>
          <w:rFonts w:ascii="Times New Roman" w:hAnsi="Times New Roman"/>
          <w:bCs/>
          <w:sz w:val="28"/>
          <w:szCs w:val="24"/>
        </w:rPr>
      </w:pPr>
    </w:p>
    <w:p w:rsidR="00CB3172" w:rsidRDefault="00CB3172" w:rsidP="00CB3172">
      <w:pPr>
        <w:spacing w:before="30" w:after="30"/>
        <w:jc w:val="center"/>
        <w:rPr>
          <w:rFonts w:ascii="Times New Roman" w:hAnsi="Times New Roman"/>
          <w:bCs/>
          <w:sz w:val="28"/>
          <w:szCs w:val="24"/>
        </w:rPr>
      </w:pPr>
    </w:p>
    <w:p w:rsidR="00CB3172" w:rsidRDefault="00CB3172" w:rsidP="00CB3172">
      <w:pPr>
        <w:spacing w:before="30" w:after="30"/>
        <w:jc w:val="center"/>
        <w:rPr>
          <w:rFonts w:ascii="Times New Roman" w:hAnsi="Times New Roman"/>
          <w:bCs/>
          <w:sz w:val="28"/>
          <w:szCs w:val="24"/>
        </w:rPr>
      </w:pPr>
    </w:p>
    <w:p w:rsidR="00CB3172" w:rsidRDefault="00CB3172" w:rsidP="00CB3172">
      <w:pPr>
        <w:spacing w:before="30" w:after="30"/>
        <w:rPr>
          <w:rFonts w:ascii="Times New Roman" w:hAnsi="Times New Roman"/>
          <w:bCs/>
          <w:sz w:val="28"/>
          <w:szCs w:val="24"/>
        </w:rPr>
      </w:pPr>
    </w:p>
    <w:p w:rsidR="00CB3172" w:rsidRPr="00D15031" w:rsidRDefault="00CB3172" w:rsidP="00CB3172">
      <w:pPr>
        <w:spacing w:before="30" w:after="30"/>
        <w:jc w:val="center"/>
        <w:rPr>
          <w:rFonts w:ascii="Times New Roman" w:hAnsi="Times New Roman"/>
          <w:bCs/>
          <w:sz w:val="28"/>
          <w:szCs w:val="24"/>
        </w:rPr>
      </w:pPr>
      <w:r w:rsidRPr="00D15031">
        <w:rPr>
          <w:rFonts w:ascii="Times New Roman" w:hAnsi="Times New Roman"/>
          <w:bCs/>
          <w:sz w:val="28"/>
          <w:szCs w:val="24"/>
        </w:rPr>
        <w:t xml:space="preserve">Ужур </w:t>
      </w:r>
    </w:p>
    <w:p w:rsidR="00CB3172" w:rsidRPr="00DE4ED5" w:rsidRDefault="00CB3172" w:rsidP="00CB3172">
      <w:pPr>
        <w:spacing w:before="30" w:after="30"/>
        <w:jc w:val="center"/>
        <w:rPr>
          <w:rFonts w:ascii="Times New Roman" w:hAnsi="Times New Roman"/>
          <w:bCs/>
          <w:sz w:val="28"/>
          <w:szCs w:val="24"/>
        </w:rPr>
      </w:pPr>
      <w:r w:rsidRPr="00D15031">
        <w:rPr>
          <w:rFonts w:ascii="Times New Roman" w:hAnsi="Times New Roman"/>
          <w:bCs/>
          <w:sz w:val="28"/>
          <w:szCs w:val="24"/>
        </w:rPr>
        <w:t>2025</w:t>
      </w:r>
    </w:p>
    <w:p w:rsidR="00CB3172" w:rsidRDefault="00CB3172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D432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B488D" w:rsidRPr="005B488D" w:rsidRDefault="005B488D" w:rsidP="003E54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>Программа «Мир открытий» реализует принципы STEM-образования (</w:t>
      </w:r>
      <w:proofErr w:type="spellStart"/>
      <w:r w:rsidRPr="005B488D">
        <w:rPr>
          <w:rFonts w:ascii="Times New Roman" w:hAnsi="Times New Roman"/>
          <w:sz w:val="28"/>
          <w:szCs w:val="28"/>
        </w:rPr>
        <w:t>Science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— наука, </w:t>
      </w:r>
      <w:proofErr w:type="spellStart"/>
      <w:r w:rsidRPr="005B488D">
        <w:rPr>
          <w:rFonts w:ascii="Times New Roman" w:hAnsi="Times New Roman"/>
          <w:sz w:val="28"/>
          <w:szCs w:val="28"/>
        </w:rPr>
        <w:t>Technology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— технологии, </w:t>
      </w:r>
      <w:proofErr w:type="spellStart"/>
      <w:r w:rsidRPr="005B488D">
        <w:rPr>
          <w:rFonts w:ascii="Times New Roman" w:hAnsi="Times New Roman"/>
          <w:sz w:val="28"/>
          <w:szCs w:val="28"/>
        </w:rPr>
        <w:t>Engineering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— инженерия, </w:t>
      </w:r>
      <w:proofErr w:type="spellStart"/>
      <w:r w:rsidRPr="005B488D">
        <w:rPr>
          <w:rFonts w:ascii="Times New Roman" w:hAnsi="Times New Roman"/>
          <w:sz w:val="28"/>
          <w:szCs w:val="28"/>
        </w:rPr>
        <w:t>Mathematics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— математика) для детей 5–7 лет. Она сочетает </w:t>
      </w:r>
      <w:proofErr w:type="spellStart"/>
      <w:proofErr w:type="gramStart"/>
      <w:r w:rsidRPr="005B488D">
        <w:rPr>
          <w:rFonts w:ascii="Times New Roman" w:hAnsi="Times New Roman"/>
          <w:sz w:val="28"/>
          <w:szCs w:val="28"/>
        </w:rPr>
        <w:t>естественно-научные</w:t>
      </w:r>
      <w:proofErr w:type="spellEnd"/>
      <w:proofErr w:type="gramEnd"/>
      <w:r w:rsidRPr="005B488D">
        <w:rPr>
          <w:rFonts w:ascii="Times New Roman" w:hAnsi="Times New Roman"/>
          <w:sz w:val="28"/>
          <w:szCs w:val="28"/>
        </w:rPr>
        <w:t xml:space="preserve"> знания, инженерное творчество, математические навыки и цифровые технологии в игровой интерактивной среде «Академия </w:t>
      </w:r>
      <w:proofErr w:type="spellStart"/>
      <w:r w:rsidRPr="005B488D">
        <w:rPr>
          <w:rFonts w:ascii="Times New Roman" w:hAnsi="Times New Roman"/>
          <w:sz w:val="28"/>
          <w:szCs w:val="28"/>
        </w:rPr>
        <w:t>Наураши</w:t>
      </w:r>
      <w:proofErr w:type="spellEnd"/>
      <w:r w:rsidRPr="005B488D">
        <w:rPr>
          <w:rFonts w:ascii="Times New Roman" w:hAnsi="Times New Roman"/>
          <w:sz w:val="28"/>
          <w:szCs w:val="28"/>
        </w:rPr>
        <w:t>».</w:t>
      </w:r>
    </w:p>
    <w:p w:rsidR="005B488D" w:rsidRPr="005B488D" w:rsidRDefault="005B488D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 xml:space="preserve"> Программа создана на основе интеграции трёх успешных</w:t>
      </w:r>
      <w:r>
        <w:rPr>
          <w:rFonts w:ascii="Times New Roman" w:hAnsi="Times New Roman"/>
          <w:sz w:val="28"/>
          <w:szCs w:val="28"/>
        </w:rPr>
        <w:t xml:space="preserve"> дополнительных</w:t>
      </w:r>
      <w:r w:rsidRPr="005B488D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щеобразовательных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реализуемых в </w:t>
      </w:r>
      <w:proofErr w:type="gramStart"/>
      <w:r>
        <w:rPr>
          <w:rFonts w:ascii="Times New Roman" w:hAnsi="Times New Roman"/>
          <w:sz w:val="28"/>
          <w:szCs w:val="28"/>
        </w:rPr>
        <w:t>нашем</w:t>
      </w:r>
      <w:proofErr w:type="gramEnd"/>
      <w:r>
        <w:rPr>
          <w:rFonts w:ascii="Times New Roman" w:hAnsi="Times New Roman"/>
          <w:sz w:val="28"/>
          <w:szCs w:val="28"/>
        </w:rPr>
        <w:t xml:space="preserve"> ДОУ</w:t>
      </w:r>
      <w:r w:rsidRPr="005B488D">
        <w:rPr>
          <w:rFonts w:ascii="Times New Roman" w:hAnsi="Times New Roman"/>
          <w:sz w:val="28"/>
          <w:szCs w:val="28"/>
        </w:rPr>
        <w:t xml:space="preserve">: «Мир </w:t>
      </w:r>
      <w:proofErr w:type="gramStart"/>
      <w:r w:rsidRPr="005B488D">
        <w:rPr>
          <w:rFonts w:ascii="Times New Roman" w:hAnsi="Times New Roman"/>
          <w:sz w:val="28"/>
          <w:szCs w:val="28"/>
        </w:rPr>
        <w:t>неизведанного</w:t>
      </w:r>
      <w:proofErr w:type="gramEnd"/>
      <w:r w:rsidRPr="005B488D">
        <w:rPr>
          <w:rFonts w:ascii="Times New Roman" w:hAnsi="Times New Roman"/>
          <w:sz w:val="28"/>
          <w:szCs w:val="28"/>
        </w:rPr>
        <w:t>», «</w:t>
      </w:r>
      <w:proofErr w:type="spellStart"/>
      <w:r w:rsidRPr="005B488D">
        <w:rPr>
          <w:rFonts w:ascii="Times New Roman" w:hAnsi="Times New Roman"/>
          <w:sz w:val="28"/>
          <w:szCs w:val="28"/>
        </w:rPr>
        <w:t>Мультстудия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Академия мультиков» и «</w:t>
      </w:r>
      <w:proofErr w:type="spellStart"/>
      <w:r w:rsidRPr="005B488D">
        <w:rPr>
          <w:rFonts w:ascii="Times New Roman" w:hAnsi="Times New Roman"/>
          <w:sz w:val="28"/>
          <w:szCs w:val="28"/>
        </w:rPr>
        <w:t>Лего-конструирование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и робототехника».</w:t>
      </w:r>
    </w:p>
    <w:p w:rsidR="005B488D" w:rsidRPr="005B488D" w:rsidRDefault="005B488D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 xml:space="preserve">От программы «Мир </w:t>
      </w:r>
      <w:proofErr w:type="gramStart"/>
      <w:r w:rsidRPr="005B488D">
        <w:rPr>
          <w:rFonts w:ascii="Times New Roman" w:hAnsi="Times New Roman"/>
          <w:sz w:val="28"/>
          <w:szCs w:val="28"/>
        </w:rPr>
        <w:t>неизведанного</w:t>
      </w:r>
      <w:proofErr w:type="gramEnd"/>
      <w:r w:rsidRPr="005B488D">
        <w:rPr>
          <w:rFonts w:ascii="Times New Roman" w:hAnsi="Times New Roman"/>
          <w:sz w:val="28"/>
          <w:szCs w:val="28"/>
        </w:rPr>
        <w:t>» взяты основы познавательно-исследовательской деятельности, направленные на расширение представлений детей об окружающем мире.</w:t>
      </w:r>
    </w:p>
    <w:p w:rsidR="005B488D" w:rsidRPr="005B488D" w:rsidRDefault="005B488D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>Из курса «</w:t>
      </w:r>
      <w:proofErr w:type="spellStart"/>
      <w:r w:rsidRPr="005B488D">
        <w:rPr>
          <w:rFonts w:ascii="Times New Roman" w:hAnsi="Times New Roman"/>
          <w:sz w:val="28"/>
          <w:szCs w:val="28"/>
        </w:rPr>
        <w:t>Мультстудия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Академия мультиков» заимствованы творческие и проектные методики, способствующие развитию </w:t>
      </w:r>
      <w:proofErr w:type="spellStart"/>
      <w:r w:rsidRPr="005B488D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, навыков </w:t>
      </w:r>
      <w:proofErr w:type="spellStart"/>
      <w:r w:rsidRPr="005B488D">
        <w:rPr>
          <w:rFonts w:ascii="Times New Roman" w:hAnsi="Times New Roman"/>
          <w:sz w:val="28"/>
          <w:szCs w:val="28"/>
        </w:rPr>
        <w:t>сторителлинга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и цифровой грамотности.</w:t>
      </w:r>
    </w:p>
    <w:p w:rsidR="005B488D" w:rsidRPr="005B488D" w:rsidRDefault="005B488D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>От направления «</w:t>
      </w:r>
      <w:proofErr w:type="spellStart"/>
      <w:r w:rsidRPr="005B488D">
        <w:rPr>
          <w:rFonts w:ascii="Times New Roman" w:hAnsi="Times New Roman"/>
          <w:sz w:val="28"/>
          <w:szCs w:val="28"/>
        </w:rPr>
        <w:t>Лего-конструирование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и робототехника» интегрированы принципы инженерного мышления, основы конструирования, </w:t>
      </w:r>
      <w:proofErr w:type="spellStart"/>
      <w:r w:rsidRPr="005B488D">
        <w:rPr>
          <w:rFonts w:ascii="Times New Roman" w:hAnsi="Times New Roman"/>
          <w:sz w:val="28"/>
          <w:szCs w:val="28"/>
        </w:rPr>
        <w:t>алгоритмики</w:t>
      </w:r>
      <w:proofErr w:type="spellEnd"/>
      <w:r w:rsidRPr="005B488D">
        <w:rPr>
          <w:rFonts w:ascii="Times New Roman" w:hAnsi="Times New Roman"/>
          <w:sz w:val="28"/>
          <w:szCs w:val="28"/>
        </w:rPr>
        <w:t xml:space="preserve"> и начальные навыки программирования.</w:t>
      </w:r>
    </w:p>
    <w:p w:rsidR="00307F5D" w:rsidRPr="005B488D" w:rsidRDefault="005B488D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88D">
        <w:rPr>
          <w:rFonts w:ascii="Times New Roman" w:hAnsi="Times New Roman"/>
          <w:sz w:val="28"/>
          <w:szCs w:val="28"/>
        </w:rPr>
        <w:t>Такое объединение позволяет создать целостную образовательную среду, где дети не только получают фундаментальные знания в области естественных наук и технологий, но и учатся применять их на практике, развивая творческое мышление, коммуникативные навыки и умение работать в команде.</w:t>
      </w:r>
    </w:p>
    <w:p w:rsidR="00CB3172" w:rsidRDefault="00CB3172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 xml:space="preserve">Федеральный закон от 29 декабря 2012 № 273-ФЗ «Об образовании в Российской </w:t>
      </w:r>
      <w:r w:rsidRPr="009164AE">
        <w:rPr>
          <w:rFonts w:ascii="Times New Roman" w:hAnsi="Times New Roman"/>
          <w:spacing w:val="-2"/>
          <w:sz w:val="28"/>
          <w:szCs w:val="28"/>
        </w:rPr>
        <w:t>Федерации»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Федеральный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закон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от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31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июля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2020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№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304-ФЗ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«О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внесении</w:t>
      </w:r>
      <w:r w:rsidRPr="009164A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изменений</w:t>
      </w:r>
      <w:r w:rsidRPr="009164A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в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по вопросам воспитания </w:t>
      </w:r>
      <w:r w:rsidRPr="009164AE">
        <w:rPr>
          <w:rFonts w:ascii="Times New Roman" w:hAnsi="Times New Roman"/>
          <w:spacing w:val="-2"/>
          <w:sz w:val="28"/>
          <w:szCs w:val="28"/>
        </w:rPr>
        <w:t>обучающихся»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lastRenderedPageBreak/>
        <w:t>Стратегия развития воспитания в Российской Федерации на период до 2025 года, утвержденная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распоряжением</w:t>
      </w:r>
      <w:r w:rsidRPr="009164A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Правительства</w:t>
      </w:r>
      <w:r w:rsidRPr="009164A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Российской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Федерации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от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29</w:t>
      </w:r>
      <w:r w:rsidRPr="009164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мая</w:t>
      </w:r>
      <w:r w:rsidRPr="009164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2015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 xml:space="preserve">№ </w:t>
      </w:r>
      <w:r w:rsidRPr="009164AE">
        <w:rPr>
          <w:rFonts w:ascii="Times New Roman" w:hAnsi="Times New Roman"/>
          <w:spacing w:val="-2"/>
          <w:sz w:val="28"/>
          <w:szCs w:val="28"/>
        </w:rPr>
        <w:t>996-р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№ 678-р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Приказ</w:t>
      </w:r>
      <w:r w:rsidRPr="009164A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Министерства</w:t>
      </w:r>
      <w:r w:rsidRPr="009164A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образования</w:t>
      </w:r>
      <w:r w:rsidRPr="009164A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и</w:t>
      </w:r>
      <w:r w:rsidRPr="009164A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науки</w:t>
      </w:r>
      <w:r w:rsidRPr="009164A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Российской</w:t>
      </w:r>
      <w:r w:rsidRPr="009164A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Федерации</w:t>
      </w:r>
      <w:r w:rsidRPr="009164A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от</w:t>
      </w:r>
      <w:r w:rsidRPr="009164A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23</w:t>
      </w:r>
      <w:r w:rsidRPr="009164A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августа</w:t>
      </w:r>
      <w:r w:rsidRPr="009164A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4"/>
          <w:sz w:val="28"/>
          <w:szCs w:val="28"/>
        </w:rPr>
        <w:t>2017</w:t>
      </w:r>
    </w:p>
    <w:p w:rsidR="009164AE" w:rsidRPr="009164AE" w:rsidRDefault="009164AE" w:rsidP="003E54C4">
      <w:pPr>
        <w:pStyle w:val="af5"/>
        <w:spacing w:line="360" w:lineRule="auto"/>
        <w:ind w:left="142"/>
      </w:pPr>
      <w:r w:rsidRPr="009164AE">
        <w:t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Приказ</w:t>
      </w:r>
      <w:r w:rsidRPr="009164A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Министерства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просвещения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Российской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Федерации</w:t>
      </w:r>
      <w:r w:rsidRPr="009164A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от</w:t>
      </w:r>
      <w:r w:rsidRPr="009164A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27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июля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2022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№</w:t>
      </w:r>
      <w:r w:rsidRPr="009164A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629</w:t>
      </w:r>
      <w:r w:rsidRPr="009164A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«Об утверждении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Порядка</w:t>
      </w:r>
      <w:r w:rsidRPr="009164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организации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и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осуществления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образовательной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деятельности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по дополнительным общеобразовательным программам»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pacing w:val="-2"/>
          <w:sz w:val="28"/>
          <w:szCs w:val="28"/>
        </w:rPr>
        <w:t>Приказ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Министерства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просвещения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Российской</w:t>
      </w:r>
      <w:r w:rsidRPr="009164A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Федерации</w:t>
      </w:r>
      <w:r w:rsidRPr="009164A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от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13 марта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2019</w:t>
      </w:r>
      <w:r w:rsidRPr="009164A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>№</w:t>
      </w:r>
      <w:r w:rsidRPr="00916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2"/>
          <w:sz w:val="28"/>
          <w:szCs w:val="28"/>
        </w:rPr>
        <w:t xml:space="preserve">114 «Об </w:t>
      </w:r>
      <w:r w:rsidRPr="009164AE">
        <w:rPr>
          <w:rFonts w:ascii="Times New Roman" w:hAnsi="Times New Roman"/>
          <w:sz w:val="28"/>
          <w:szCs w:val="28"/>
        </w:rPr>
        <w:t>утверждении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показателей,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характеризующих</w:t>
      </w:r>
      <w:r w:rsidRPr="009164A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общие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критерии</w:t>
      </w:r>
      <w:r w:rsidRPr="009164AE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gramStart"/>
      <w:r w:rsidRPr="009164AE">
        <w:rPr>
          <w:rFonts w:ascii="Times New Roman" w:hAnsi="Times New Roman"/>
          <w:sz w:val="28"/>
          <w:szCs w:val="28"/>
        </w:rPr>
        <w:t>оценки</w:t>
      </w:r>
      <w:r w:rsidRPr="009164A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качества</w:t>
      </w:r>
      <w:r w:rsidRPr="009164A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</w:t>
      </w:r>
      <w:proofErr w:type="gramEnd"/>
      <w:r w:rsidRPr="009164AE">
        <w:rPr>
          <w:rFonts w:ascii="Times New Roman" w:hAnsi="Times New Roman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</w:t>
      </w:r>
      <w:r w:rsidRPr="009164AE">
        <w:rPr>
          <w:rFonts w:ascii="Times New Roman" w:hAnsi="Times New Roman"/>
          <w:spacing w:val="-2"/>
          <w:sz w:val="28"/>
          <w:szCs w:val="28"/>
        </w:rPr>
        <w:t>программам»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Приказ</w:t>
      </w:r>
      <w:r w:rsidRPr="009164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Министерства</w:t>
      </w:r>
      <w:r w:rsidRPr="009164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просвещения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Российской</w:t>
      </w:r>
      <w:r w:rsidRPr="009164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Федерации</w:t>
      </w:r>
      <w:r w:rsidRPr="009164A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от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03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сентября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2019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№</w:t>
      </w:r>
      <w:r w:rsidRPr="009164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64AE">
        <w:rPr>
          <w:rFonts w:ascii="Times New Roman" w:hAnsi="Times New Roman"/>
          <w:spacing w:val="-5"/>
          <w:sz w:val="28"/>
          <w:szCs w:val="28"/>
        </w:rPr>
        <w:t>467</w:t>
      </w:r>
    </w:p>
    <w:p w:rsidR="009164AE" w:rsidRPr="009164AE" w:rsidRDefault="009164AE" w:rsidP="003E54C4">
      <w:pPr>
        <w:pStyle w:val="af5"/>
        <w:spacing w:line="360" w:lineRule="auto"/>
        <w:ind w:left="142"/>
      </w:pPr>
      <w:r w:rsidRPr="009164AE">
        <w:t xml:space="preserve">«Об утверждении Целевой </w:t>
      </w:r>
      <w:proofErr w:type="gramStart"/>
      <w:r w:rsidRPr="009164AE">
        <w:t>модели развития региональных систем дополнительного образования детей</w:t>
      </w:r>
      <w:proofErr w:type="gramEnd"/>
      <w:r w:rsidRPr="009164AE">
        <w:t>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22 сентября 2021 №652н «Об утверждении </w:t>
      </w:r>
      <w:r w:rsidRPr="009164AE">
        <w:rPr>
          <w:rFonts w:ascii="Times New Roman" w:hAnsi="Times New Roman"/>
          <w:sz w:val="28"/>
          <w:szCs w:val="28"/>
        </w:rPr>
        <w:lastRenderedPageBreak/>
        <w:t>профессионального стандарта «Педагог дополнительного образования детей и взрослых»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и Министерства просвещения</w:t>
      </w:r>
      <w:r w:rsidRPr="009164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Российской Федерации от</w:t>
      </w:r>
      <w:r w:rsidRPr="009164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05</w:t>
      </w:r>
      <w:r w:rsidRPr="009164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августа</w:t>
      </w:r>
      <w:r w:rsidRPr="009164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2020</w:t>
      </w:r>
      <w:r w:rsidRPr="009164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№ 882/391</w:t>
      </w:r>
      <w:r w:rsidRPr="009164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«Об</w:t>
      </w:r>
      <w:r w:rsidRPr="009164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организации и осуществлении образовательной деятельности при сетевой форме реализации образовательных программ»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</w:t>
      </w:r>
      <w:r w:rsidRPr="009164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28</w:t>
      </w:r>
      <w:r w:rsidRPr="009164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сентября</w:t>
      </w:r>
      <w:r w:rsidRPr="009164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2020</w:t>
      </w:r>
      <w:r w:rsidRPr="009164AE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№</w:t>
      </w:r>
      <w:r w:rsidRPr="009164AE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28</w:t>
      </w:r>
      <w:r w:rsidRPr="009164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«Об</w:t>
      </w:r>
      <w:r w:rsidRPr="009164AE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утверждении</w:t>
      </w:r>
      <w:r w:rsidRPr="009164AE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санитарных</w:t>
      </w:r>
      <w:r w:rsidRPr="009164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правил</w:t>
      </w:r>
      <w:r w:rsidRPr="009164AE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СП</w:t>
      </w:r>
      <w:r w:rsidRPr="009164AE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9164AE">
        <w:rPr>
          <w:rFonts w:ascii="Times New Roman" w:hAnsi="Times New Roman"/>
          <w:sz w:val="28"/>
          <w:szCs w:val="28"/>
        </w:rPr>
        <w:t>2.4.3648-20</w:t>
      </w:r>
    </w:p>
    <w:p w:rsidR="009164AE" w:rsidRPr="009164AE" w:rsidRDefault="009164AE" w:rsidP="003E54C4">
      <w:pPr>
        <w:pStyle w:val="af5"/>
        <w:spacing w:line="360" w:lineRule="auto"/>
        <w:ind w:left="142"/>
      </w:pPr>
      <w:r w:rsidRPr="009164AE">
        <w:t>«Санитарно-эпидемиологические требования к организациям воспитания и обучения, отдыха и оздоровления детей и молодежи»</w:t>
      </w:r>
    </w:p>
    <w:p w:rsidR="009164AE" w:rsidRPr="009164AE" w:rsidRDefault="009164AE" w:rsidP="003E54C4">
      <w:pPr>
        <w:pStyle w:val="ac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360" w:lineRule="auto"/>
        <w:ind w:lef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64AE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января 2021 № 2 «Об утверждении санитарных правил и норм </w:t>
      </w:r>
      <w:proofErr w:type="spellStart"/>
      <w:r w:rsidRPr="009164AE">
        <w:rPr>
          <w:rFonts w:ascii="Times New Roman" w:hAnsi="Times New Roman"/>
          <w:sz w:val="28"/>
          <w:szCs w:val="28"/>
        </w:rPr>
        <w:t>СанПиН</w:t>
      </w:r>
      <w:proofErr w:type="spellEnd"/>
      <w:r w:rsidRPr="009164AE">
        <w:rPr>
          <w:rFonts w:ascii="Times New Roman" w:hAnsi="Times New Roman"/>
          <w:sz w:val="28"/>
          <w:szCs w:val="28"/>
        </w:rPr>
        <w:t xml:space="preserve"> 1403030/2022-30338(1) 2 1.2.3685-21 «Гигиенические нормативы и требования к обеспечению безопасности и (или) безвредности для человека факторов среды </w:t>
      </w:r>
      <w:r w:rsidRPr="009164AE">
        <w:rPr>
          <w:rFonts w:ascii="Times New Roman" w:hAnsi="Times New Roman"/>
          <w:spacing w:val="-2"/>
          <w:sz w:val="28"/>
          <w:szCs w:val="28"/>
        </w:rPr>
        <w:t>обитания»</w:t>
      </w:r>
    </w:p>
    <w:p w:rsidR="009164AE" w:rsidRPr="009164AE" w:rsidRDefault="009164AE" w:rsidP="0009212B">
      <w:pPr>
        <w:pStyle w:val="af5"/>
        <w:spacing w:line="360" w:lineRule="auto"/>
        <w:ind w:left="142"/>
      </w:pPr>
      <w:r>
        <w:t>13.</w:t>
      </w:r>
      <w:r w:rsidRPr="009164AE">
        <w:t>Паспорт</w:t>
      </w:r>
      <w:r w:rsidRPr="009164AE">
        <w:rPr>
          <w:spacing w:val="73"/>
        </w:rPr>
        <w:t xml:space="preserve"> </w:t>
      </w:r>
      <w:r w:rsidRPr="009164AE">
        <w:t>федерального</w:t>
      </w:r>
      <w:r w:rsidRPr="009164AE">
        <w:rPr>
          <w:spacing w:val="70"/>
        </w:rPr>
        <w:t xml:space="preserve"> </w:t>
      </w:r>
      <w:r w:rsidRPr="009164AE">
        <w:t>проекта</w:t>
      </w:r>
      <w:r w:rsidRPr="009164AE">
        <w:rPr>
          <w:spacing w:val="55"/>
          <w:w w:val="150"/>
        </w:rPr>
        <w:t xml:space="preserve"> </w:t>
      </w:r>
      <w:r w:rsidRPr="009164AE">
        <w:t>«Успех</w:t>
      </w:r>
      <w:r w:rsidRPr="009164AE">
        <w:rPr>
          <w:spacing w:val="50"/>
          <w:w w:val="150"/>
        </w:rPr>
        <w:t xml:space="preserve"> </w:t>
      </w:r>
      <w:r w:rsidRPr="009164AE">
        <w:t>каждого</w:t>
      </w:r>
      <w:r w:rsidRPr="009164AE">
        <w:rPr>
          <w:spacing w:val="70"/>
        </w:rPr>
        <w:t xml:space="preserve"> </w:t>
      </w:r>
      <w:r w:rsidRPr="009164AE">
        <w:t>ребенка»</w:t>
      </w:r>
      <w:r w:rsidRPr="009164AE">
        <w:rPr>
          <w:spacing w:val="71"/>
        </w:rPr>
        <w:t xml:space="preserve"> </w:t>
      </w:r>
      <w:r w:rsidRPr="009164AE">
        <w:t>национального</w:t>
      </w:r>
      <w:r w:rsidRPr="009164AE">
        <w:rPr>
          <w:spacing w:val="71"/>
        </w:rPr>
        <w:t xml:space="preserve"> </w:t>
      </w:r>
      <w:r w:rsidRPr="009164AE">
        <w:rPr>
          <w:spacing w:val="-2"/>
        </w:rPr>
        <w:t>проект</w:t>
      </w:r>
      <w:r>
        <w:rPr>
          <w:spacing w:val="-2"/>
        </w:rPr>
        <w:t xml:space="preserve">а </w:t>
      </w:r>
      <w:r w:rsidRPr="009164AE">
        <w:t>«Образование»</w:t>
      </w:r>
      <w:r w:rsidRPr="009164AE">
        <w:rPr>
          <w:spacing w:val="45"/>
        </w:rPr>
        <w:t xml:space="preserve">  </w:t>
      </w:r>
      <w:r w:rsidRPr="009164AE">
        <w:t>(утвержден</w:t>
      </w:r>
      <w:r w:rsidRPr="009164AE">
        <w:rPr>
          <w:spacing w:val="51"/>
        </w:rPr>
        <w:t xml:space="preserve">  </w:t>
      </w:r>
      <w:r w:rsidRPr="009164AE">
        <w:t>президиумом</w:t>
      </w:r>
      <w:r w:rsidRPr="009164AE">
        <w:rPr>
          <w:spacing w:val="50"/>
        </w:rPr>
        <w:t xml:space="preserve">  </w:t>
      </w:r>
      <w:r w:rsidRPr="009164AE">
        <w:t>Совета</w:t>
      </w:r>
      <w:r w:rsidRPr="009164AE">
        <w:rPr>
          <w:spacing w:val="49"/>
        </w:rPr>
        <w:t xml:space="preserve">  </w:t>
      </w:r>
      <w:r w:rsidRPr="009164AE">
        <w:t>при</w:t>
      </w:r>
      <w:r w:rsidRPr="009164AE">
        <w:rPr>
          <w:spacing w:val="51"/>
        </w:rPr>
        <w:t xml:space="preserve">  </w:t>
      </w:r>
      <w:r w:rsidRPr="009164AE">
        <w:t>Президенте</w:t>
      </w:r>
      <w:r w:rsidRPr="009164AE">
        <w:rPr>
          <w:spacing w:val="50"/>
        </w:rPr>
        <w:t xml:space="preserve">  </w:t>
      </w:r>
      <w:r w:rsidRPr="009164AE">
        <w:rPr>
          <w:spacing w:val="-2"/>
        </w:rPr>
        <w:t>Российско</w:t>
      </w:r>
      <w:r>
        <w:rPr>
          <w:spacing w:val="-2"/>
        </w:rPr>
        <w:t xml:space="preserve">й </w:t>
      </w:r>
      <w:r w:rsidRPr="009164AE">
        <w:t>Федерации по стратегическому развитию и национальным проектам, протокол от 24 декабря 2018 № 16)</w:t>
      </w:r>
    </w:p>
    <w:p w:rsidR="00CB3172" w:rsidRPr="00D15031" w:rsidRDefault="00CB3172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:rsidR="005C20EF" w:rsidRDefault="009164AE" w:rsidP="003E54C4">
      <w:pPr>
        <w:pStyle w:val="af5"/>
        <w:spacing w:line="360" w:lineRule="auto"/>
        <w:ind w:left="142" w:firstLine="709"/>
        <w:rPr>
          <w:color w:val="1D1B11" w:themeColor="background2" w:themeShade="1A"/>
          <w:spacing w:val="-4"/>
        </w:rPr>
      </w:pPr>
      <w:r>
        <w:t xml:space="preserve">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 </w:t>
      </w:r>
      <w:r w:rsidRPr="00DA569D">
        <w:rPr>
          <w:color w:val="1D1B11" w:themeColor="background2" w:themeShade="1A"/>
        </w:rPr>
        <w:t>«</w:t>
      </w:r>
      <w:r w:rsidR="009D2366">
        <w:rPr>
          <w:color w:val="1D1B11" w:themeColor="background2" w:themeShade="1A"/>
        </w:rPr>
        <w:t>Мир открытий</w:t>
      </w:r>
      <w:r w:rsidRPr="00DA569D">
        <w:rPr>
          <w:color w:val="1D1B11" w:themeColor="background2" w:themeShade="1A"/>
        </w:rPr>
        <w:t>»</w:t>
      </w:r>
      <w:r>
        <w:t xml:space="preserve"> является </w:t>
      </w:r>
      <w:r w:rsidRPr="00F85411">
        <w:rPr>
          <w:color w:val="1D1B11" w:themeColor="background2" w:themeShade="1A"/>
        </w:rPr>
        <w:t>программо</w:t>
      </w:r>
      <w:r w:rsidR="006802A6">
        <w:rPr>
          <w:color w:val="1D1B11" w:themeColor="background2" w:themeShade="1A"/>
        </w:rPr>
        <w:t>й естественнонаучной</w:t>
      </w:r>
      <w:r w:rsidRPr="00F85411">
        <w:rPr>
          <w:color w:val="1D1B11" w:themeColor="background2" w:themeShade="1A"/>
          <w:spacing w:val="-15"/>
        </w:rPr>
        <w:t xml:space="preserve"> </w:t>
      </w:r>
      <w:r w:rsidRPr="00F85411">
        <w:rPr>
          <w:color w:val="1D1B11" w:themeColor="background2" w:themeShade="1A"/>
        </w:rPr>
        <w:t>направленности</w:t>
      </w:r>
      <w:r w:rsidR="00307F5D">
        <w:rPr>
          <w:color w:val="1D1B11" w:themeColor="background2" w:themeShade="1A"/>
        </w:rPr>
        <w:t xml:space="preserve"> с акцентом на </w:t>
      </w:r>
      <w:r w:rsidR="00307F5D">
        <w:rPr>
          <w:color w:val="1D1B11" w:themeColor="background2" w:themeShade="1A"/>
          <w:lang w:val="en-US"/>
        </w:rPr>
        <w:t>STEM</w:t>
      </w:r>
      <w:r w:rsidR="00307F5D" w:rsidRPr="00307F5D">
        <w:rPr>
          <w:color w:val="1D1B11" w:themeColor="background2" w:themeShade="1A"/>
        </w:rPr>
        <w:t>-</w:t>
      </w:r>
      <w:r w:rsidR="00307F5D">
        <w:rPr>
          <w:color w:val="1D1B11" w:themeColor="background2" w:themeShade="1A"/>
        </w:rPr>
        <w:t>компетенциями</w:t>
      </w:r>
      <w:r>
        <w:rPr>
          <w:b/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 w:rsidR="009A1B71">
        <w:t>5-7</w:t>
      </w:r>
      <w:r>
        <w:rPr>
          <w:spacing w:val="-15"/>
        </w:rPr>
        <w:t xml:space="preserve"> </w:t>
      </w:r>
      <w:r>
        <w:t>лет.</w:t>
      </w:r>
      <w:r>
        <w:rPr>
          <w:spacing w:val="-15"/>
        </w:rPr>
        <w:t xml:space="preserve"> </w:t>
      </w:r>
      <w:r w:rsidR="00F85411" w:rsidRPr="005C20EF">
        <w:rPr>
          <w:color w:val="1D1B11" w:themeColor="background2" w:themeShade="1A"/>
          <w:spacing w:val="-4"/>
        </w:rPr>
        <w:t>Программа</w:t>
      </w:r>
      <w:r w:rsidR="00F85411" w:rsidRPr="005C20EF">
        <w:rPr>
          <w:color w:val="1D1B11" w:themeColor="background2" w:themeShade="1A"/>
          <w:spacing w:val="-16"/>
        </w:rPr>
        <w:t xml:space="preserve"> </w:t>
      </w:r>
      <w:r w:rsidR="00F85411" w:rsidRPr="005C20EF">
        <w:rPr>
          <w:color w:val="1D1B11" w:themeColor="background2" w:themeShade="1A"/>
          <w:spacing w:val="-4"/>
        </w:rPr>
        <w:t>направлена</w:t>
      </w:r>
      <w:r w:rsidR="005C20EF">
        <w:rPr>
          <w:color w:val="1D1B11" w:themeColor="background2" w:themeShade="1A"/>
          <w:spacing w:val="-4"/>
        </w:rPr>
        <w:t xml:space="preserve"> на расшире</w:t>
      </w:r>
      <w:r w:rsidR="005C20EF" w:rsidRPr="005C20EF">
        <w:rPr>
          <w:color w:val="1D1B11" w:themeColor="background2" w:themeShade="1A"/>
          <w:spacing w:val="-4"/>
        </w:rPr>
        <w:t>ние и систематизацию представлений детей старшего дошкольного возраста</w:t>
      </w:r>
      <w:r w:rsidR="00F85411" w:rsidRPr="005C20EF">
        <w:rPr>
          <w:color w:val="1D1B11" w:themeColor="background2" w:themeShade="1A"/>
          <w:spacing w:val="-16"/>
        </w:rPr>
        <w:t xml:space="preserve"> </w:t>
      </w:r>
      <w:r w:rsidR="005C20EF" w:rsidRPr="005C20EF">
        <w:rPr>
          <w:color w:val="1D1B11" w:themeColor="background2" w:themeShade="1A"/>
        </w:rPr>
        <w:t>об</w:t>
      </w:r>
      <w:r w:rsidR="005C20EF" w:rsidRPr="005C20EF">
        <w:rPr>
          <w:color w:val="1D1B11" w:themeColor="background2" w:themeShade="1A"/>
          <w:spacing w:val="-9"/>
        </w:rPr>
        <w:t xml:space="preserve"> </w:t>
      </w:r>
      <w:r w:rsidR="005C20EF" w:rsidRPr="005C20EF">
        <w:rPr>
          <w:color w:val="1D1B11" w:themeColor="background2" w:themeShade="1A"/>
        </w:rPr>
        <w:t>окружающем</w:t>
      </w:r>
      <w:r w:rsidR="005C20EF" w:rsidRPr="005C20EF">
        <w:rPr>
          <w:color w:val="1D1B11" w:themeColor="background2" w:themeShade="1A"/>
          <w:spacing w:val="-9"/>
        </w:rPr>
        <w:t xml:space="preserve"> </w:t>
      </w:r>
      <w:r w:rsidR="005C20EF" w:rsidRPr="005C20EF">
        <w:rPr>
          <w:color w:val="1D1B11" w:themeColor="background2" w:themeShade="1A"/>
        </w:rPr>
        <w:t>мире</w:t>
      </w:r>
      <w:r w:rsidR="005C20EF" w:rsidRPr="005C20EF">
        <w:rPr>
          <w:color w:val="1D1B11" w:themeColor="background2" w:themeShade="1A"/>
          <w:spacing w:val="-9"/>
        </w:rPr>
        <w:t xml:space="preserve"> </w:t>
      </w:r>
      <w:r w:rsidR="005C20EF" w:rsidRPr="005C20EF">
        <w:rPr>
          <w:color w:val="1D1B11" w:themeColor="background2" w:themeShade="1A"/>
        </w:rPr>
        <w:t>посредством</w:t>
      </w:r>
      <w:r w:rsidR="005C20EF" w:rsidRPr="005C20EF">
        <w:rPr>
          <w:color w:val="1D1B11" w:themeColor="background2" w:themeShade="1A"/>
          <w:spacing w:val="-8"/>
        </w:rPr>
        <w:t xml:space="preserve"> </w:t>
      </w:r>
      <w:r w:rsidR="005C20EF" w:rsidRPr="005C20EF">
        <w:rPr>
          <w:color w:val="1D1B11" w:themeColor="background2" w:themeShade="1A"/>
        </w:rPr>
        <w:t>погружения</w:t>
      </w:r>
      <w:r w:rsidR="005C20EF" w:rsidRPr="005C20EF">
        <w:rPr>
          <w:color w:val="1D1B11" w:themeColor="background2" w:themeShade="1A"/>
          <w:spacing w:val="-9"/>
        </w:rPr>
        <w:t xml:space="preserve"> </w:t>
      </w:r>
      <w:r w:rsidR="005C20EF" w:rsidRPr="005C20EF">
        <w:rPr>
          <w:color w:val="1D1B11" w:themeColor="background2" w:themeShade="1A"/>
        </w:rPr>
        <w:t>их</w:t>
      </w:r>
      <w:r w:rsidR="005C20EF" w:rsidRPr="005C20EF">
        <w:rPr>
          <w:color w:val="1D1B11" w:themeColor="background2" w:themeShade="1A"/>
          <w:spacing w:val="-9"/>
        </w:rPr>
        <w:t xml:space="preserve"> </w:t>
      </w:r>
      <w:r w:rsidR="005C20EF" w:rsidRPr="005C20EF">
        <w:rPr>
          <w:color w:val="1D1B11" w:themeColor="background2" w:themeShade="1A"/>
        </w:rPr>
        <w:t xml:space="preserve">в </w:t>
      </w:r>
      <w:r w:rsidR="005C20EF" w:rsidRPr="005C20EF">
        <w:rPr>
          <w:color w:val="1D1B11" w:themeColor="background2" w:themeShade="1A"/>
          <w:spacing w:val="-4"/>
        </w:rPr>
        <w:t>цифровую</w:t>
      </w:r>
      <w:r w:rsidR="005C20EF" w:rsidRPr="005C20EF">
        <w:rPr>
          <w:color w:val="1D1B11" w:themeColor="background2" w:themeShade="1A"/>
          <w:spacing w:val="-11"/>
        </w:rPr>
        <w:t xml:space="preserve"> </w:t>
      </w:r>
      <w:r w:rsidR="005C20EF" w:rsidRPr="005C20EF">
        <w:rPr>
          <w:color w:val="1D1B11" w:themeColor="background2" w:themeShade="1A"/>
          <w:spacing w:val="-4"/>
        </w:rPr>
        <w:t>интерактивную</w:t>
      </w:r>
      <w:r w:rsidR="005C20EF" w:rsidRPr="005C20EF">
        <w:rPr>
          <w:color w:val="1D1B11" w:themeColor="background2" w:themeShade="1A"/>
          <w:spacing w:val="-12"/>
        </w:rPr>
        <w:t xml:space="preserve"> </w:t>
      </w:r>
      <w:r w:rsidR="005C20EF" w:rsidRPr="005C20EF">
        <w:rPr>
          <w:color w:val="1D1B11" w:themeColor="background2" w:themeShade="1A"/>
          <w:spacing w:val="-4"/>
        </w:rPr>
        <w:t>развивающую</w:t>
      </w:r>
      <w:r w:rsidR="005C20EF" w:rsidRPr="005C20EF">
        <w:rPr>
          <w:color w:val="1D1B11" w:themeColor="background2" w:themeShade="1A"/>
          <w:spacing w:val="-11"/>
        </w:rPr>
        <w:t xml:space="preserve"> </w:t>
      </w:r>
      <w:r w:rsidR="005C20EF" w:rsidRPr="005C20EF">
        <w:rPr>
          <w:color w:val="1D1B11" w:themeColor="background2" w:themeShade="1A"/>
          <w:spacing w:val="-4"/>
        </w:rPr>
        <w:t>среду</w:t>
      </w:r>
      <w:r w:rsidR="005C20EF" w:rsidRPr="005C20EF">
        <w:rPr>
          <w:color w:val="1D1B11" w:themeColor="background2" w:themeShade="1A"/>
          <w:spacing w:val="-11"/>
        </w:rPr>
        <w:t xml:space="preserve"> </w:t>
      </w:r>
      <w:r w:rsidR="005C20EF" w:rsidRPr="005C20EF">
        <w:rPr>
          <w:color w:val="1D1B11" w:themeColor="background2" w:themeShade="1A"/>
          <w:spacing w:val="-4"/>
        </w:rPr>
        <w:t>Академии</w:t>
      </w:r>
      <w:r w:rsidR="005C20EF" w:rsidRPr="005C20EF">
        <w:rPr>
          <w:color w:val="1D1B11" w:themeColor="background2" w:themeShade="1A"/>
          <w:spacing w:val="-11"/>
        </w:rPr>
        <w:t xml:space="preserve"> </w:t>
      </w:r>
      <w:proofErr w:type="spellStart"/>
      <w:r w:rsidR="005C20EF" w:rsidRPr="005C20EF">
        <w:rPr>
          <w:color w:val="1D1B11" w:themeColor="background2" w:themeShade="1A"/>
          <w:spacing w:val="-4"/>
        </w:rPr>
        <w:t>Наураши</w:t>
      </w:r>
      <w:proofErr w:type="spellEnd"/>
      <w:r w:rsidR="005C20EF">
        <w:rPr>
          <w:color w:val="1D1B11" w:themeColor="background2" w:themeShade="1A"/>
          <w:spacing w:val="-4"/>
        </w:rPr>
        <w:t>.</w:t>
      </w:r>
    </w:p>
    <w:p w:rsidR="00CB3172" w:rsidRDefault="00CB3172" w:rsidP="0009212B">
      <w:pPr>
        <w:pStyle w:val="af5"/>
        <w:spacing w:line="360" w:lineRule="auto"/>
        <w:rPr>
          <w:b/>
          <w:color w:val="1D1B11" w:themeColor="background2" w:themeShade="1A"/>
        </w:rPr>
      </w:pPr>
      <w:r w:rsidRPr="005C20EF">
        <w:rPr>
          <w:b/>
          <w:color w:val="1D1B11" w:themeColor="background2" w:themeShade="1A"/>
        </w:rPr>
        <w:t>Новизна</w:t>
      </w:r>
    </w:p>
    <w:p w:rsidR="007C17CE" w:rsidRPr="007C17CE" w:rsidRDefault="007C17CE" w:rsidP="0009212B">
      <w:pPr>
        <w:spacing w:after="0" w:line="36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Программа «Мир открытий» соответствует современным образовательным трендам, так как:</w:t>
      </w:r>
    </w:p>
    <w:p w:rsidR="007C17CE" w:rsidRPr="007C17CE" w:rsidRDefault="007C17CE" w:rsidP="003E54C4">
      <w:pPr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lastRenderedPageBreak/>
        <w:t>-</w:t>
      </w: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интегрирует </w:t>
      </w:r>
      <w:proofErr w:type="spellStart"/>
      <w:proofErr w:type="gram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естественно-научные</w:t>
      </w:r>
      <w:proofErr w:type="spellEnd"/>
      <w:proofErr w:type="gram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знания, инженерное мышление и цифровые технологии;</w:t>
      </w:r>
    </w:p>
    <w:p w:rsidR="007C17CE" w:rsidRPr="007C17CE" w:rsidRDefault="007C17CE" w:rsidP="003E54C4">
      <w:pPr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-</w:t>
      </w: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использует проектный подход, что способствует развитию у детей навыков XXI века: критического мышления, коммуникации, кооперации и </w:t>
      </w:r>
      <w:proofErr w:type="spell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креативности</w:t>
      </w:r>
      <w:proofErr w:type="spell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;</w:t>
      </w:r>
    </w:p>
    <w:p w:rsidR="00307F5D" w:rsidRDefault="007C17CE" w:rsidP="003E54C4">
      <w:pPr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-</w:t>
      </w: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реализует инклюзивный подход, обеспечивая условия для детей с ОВЗ и одарённых детей.</w:t>
      </w:r>
    </w:p>
    <w:p w:rsidR="00CB3172" w:rsidRDefault="00CB3172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Актуальность</w:t>
      </w:r>
    </w:p>
    <w:p w:rsidR="007C17CE" w:rsidRPr="007C17CE" w:rsidRDefault="007C17CE" w:rsidP="0009212B">
      <w:pPr>
        <w:spacing w:after="0" w:line="360" w:lineRule="auto"/>
        <w:ind w:left="142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Программа «Мир открытий» отвечает на ключевые вызовы современного дошкольного образования и соответствует стратегическим приоритетам развития системы образования Российской Федерации.</w:t>
      </w:r>
    </w:p>
    <w:p w:rsidR="007C17CE" w:rsidRPr="007C17CE" w:rsidRDefault="007C17CE" w:rsidP="0009212B">
      <w:pPr>
        <w:spacing w:after="0" w:line="360" w:lineRule="auto"/>
        <w:ind w:left="142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В условиях стремительного научно-технологического прогресса и </w:t>
      </w:r>
      <w:proofErr w:type="spell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цифровизации</w:t>
      </w:r>
      <w:proofErr w:type="spell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общества возрастает потребность в раннем формировании у детей интереса к науке, технологиям, инженерии и математике (STEM). Программа ориентирована на детей 5–7 лет — возраст, когда закладываются основы познавательной активности, любознательности и исследовательских навыков. Использование цифровой интерактивной среды «Академия </w:t>
      </w:r>
      <w:proofErr w:type="spell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Наураши</w:t>
      </w:r>
      <w:proofErr w:type="spell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» позволяет органично сочетать традиционные методы обучения с современными цифровыми инструментами, что способствует развитию у детей навыков XXI века: критического мышления, коммуникации, кооперации и </w:t>
      </w:r>
      <w:proofErr w:type="spell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креативности</w:t>
      </w:r>
      <w:proofErr w:type="spell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.</w:t>
      </w:r>
    </w:p>
    <w:p w:rsidR="007C17CE" w:rsidRDefault="007C17CE" w:rsidP="0009212B">
      <w:pPr>
        <w:spacing w:after="0" w:line="360" w:lineRule="auto"/>
        <w:ind w:left="142"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Таким образом, программа «Мир открытий» не только расширяет и систематизирует представления детей об окружающем мире, но и формирует у них устойчивый интерес к </w:t>
      </w:r>
      <w:proofErr w:type="spellStart"/>
      <w:proofErr w:type="gramStart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естественно-научному</w:t>
      </w:r>
      <w:proofErr w:type="spellEnd"/>
      <w:proofErr w:type="gramEnd"/>
      <w:r w:rsidRPr="007C17CE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познанию, инженерному творчеству и цифровым технологиям, что является основой для успешного обучения и личностного развития в будущем.</w:t>
      </w:r>
    </w:p>
    <w:p w:rsidR="00CB3172" w:rsidRDefault="00CB3172" w:rsidP="003E54C4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1438C">
        <w:rPr>
          <w:rFonts w:ascii="Times New Roman" w:hAnsi="Times New Roman"/>
          <w:b/>
          <w:sz w:val="28"/>
          <w:szCs w:val="28"/>
        </w:rPr>
        <w:t>Отличительные особенности</w:t>
      </w:r>
    </w:p>
    <w:p w:rsidR="00B73069" w:rsidRPr="00CF193E" w:rsidRDefault="00B73069" w:rsidP="003E54C4">
      <w:pPr>
        <w:spacing w:after="0" w:line="36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CF193E">
        <w:rPr>
          <w:rFonts w:ascii="Times New Roman" w:hAnsi="Times New Roman"/>
          <w:i/>
          <w:sz w:val="28"/>
          <w:szCs w:val="28"/>
        </w:rPr>
        <w:t>Модульная структура программы с возможностью индивидуализации</w:t>
      </w:r>
    </w:p>
    <w:p w:rsidR="00B73069" w:rsidRDefault="00B73069" w:rsidP="003E54C4">
      <w:pPr>
        <w:spacing w:after="0" w:line="36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73069">
        <w:rPr>
          <w:rFonts w:ascii="Times New Roman" w:hAnsi="Times New Roman"/>
          <w:sz w:val="28"/>
          <w:szCs w:val="28"/>
        </w:rPr>
        <w:lastRenderedPageBreak/>
        <w:t>Программа «Мир открытий» построена по модульному принципу, что обеспечивает гибкость, вариативность и возможность индивидуализации образовательного маршрута для каждого ребёнка.</w:t>
      </w:r>
    </w:p>
    <w:p w:rsidR="001E0E12" w:rsidRPr="001E0E12" w:rsidRDefault="001E0E12" w:rsidP="003E54C4">
      <w:pPr>
        <w:spacing w:after="0" w:line="360" w:lineRule="auto"/>
        <w:jc w:val="both"/>
        <w:rPr>
          <w:rFonts w:ascii="Times New Roman" w:hAnsi="Times New Roman"/>
          <w:i/>
          <w:spacing w:val="-5"/>
          <w:sz w:val="28"/>
          <w:szCs w:val="28"/>
        </w:rPr>
      </w:pPr>
      <w:r w:rsidRPr="001E0E12">
        <w:rPr>
          <w:rFonts w:ascii="Times New Roman" w:hAnsi="Times New Roman"/>
          <w:i/>
          <w:spacing w:val="-5"/>
          <w:sz w:val="28"/>
          <w:szCs w:val="28"/>
        </w:rPr>
        <w:t xml:space="preserve">Сочетание </w:t>
      </w:r>
      <w:proofErr w:type="gramStart"/>
      <w:r w:rsidRPr="001E0E12">
        <w:rPr>
          <w:rFonts w:ascii="Times New Roman" w:hAnsi="Times New Roman"/>
          <w:i/>
          <w:spacing w:val="-5"/>
          <w:sz w:val="28"/>
          <w:szCs w:val="28"/>
        </w:rPr>
        <w:t>технического</w:t>
      </w:r>
      <w:proofErr w:type="gramEnd"/>
      <w:r w:rsidRPr="001E0E12">
        <w:rPr>
          <w:rFonts w:ascii="Times New Roman" w:hAnsi="Times New Roman"/>
          <w:i/>
          <w:spacing w:val="-5"/>
          <w:sz w:val="28"/>
          <w:szCs w:val="28"/>
        </w:rPr>
        <w:t xml:space="preserve"> и творческого</w:t>
      </w:r>
    </w:p>
    <w:p w:rsidR="001E0E12" w:rsidRPr="001E0E12" w:rsidRDefault="001E0E12" w:rsidP="003E54C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1E0E12">
        <w:rPr>
          <w:rFonts w:ascii="Times New Roman" w:hAnsi="Times New Roman"/>
          <w:spacing w:val="-5"/>
          <w:sz w:val="28"/>
          <w:szCs w:val="28"/>
        </w:rPr>
        <w:t>Программа гармонично объединяет техническое и творческое развитие детей. В ходе занятий ребята не только осваивают основы инженерии, математики и естественных наук, но и учатся применять полученные знания в творческих проектах: конструируют модели, создают макеты, разрабатывают собственные мини-проекты, что способствует развитию воображения и нестандартного мышления.</w:t>
      </w:r>
    </w:p>
    <w:p w:rsidR="001E0E12" w:rsidRPr="001E0E12" w:rsidRDefault="001E0E12" w:rsidP="003E54C4">
      <w:pPr>
        <w:spacing w:after="0" w:line="360" w:lineRule="auto"/>
        <w:jc w:val="both"/>
        <w:rPr>
          <w:rFonts w:ascii="Times New Roman" w:hAnsi="Times New Roman"/>
          <w:i/>
          <w:spacing w:val="-5"/>
          <w:sz w:val="28"/>
          <w:szCs w:val="28"/>
        </w:rPr>
      </w:pPr>
      <w:r w:rsidRPr="001E0E12">
        <w:rPr>
          <w:rFonts w:ascii="Times New Roman" w:hAnsi="Times New Roman"/>
          <w:i/>
          <w:spacing w:val="-5"/>
          <w:sz w:val="28"/>
          <w:szCs w:val="28"/>
        </w:rPr>
        <w:t>Интеграция традиционных и современных технологий</w:t>
      </w:r>
    </w:p>
    <w:p w:rsidR="001E0E12" w:rsidRPr="001E0E12" w:rsidRDefault="001E0E12" w:rsidP="003E54C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1E0E12">
        <w:rPr>
          <w:rFonts w:ascii="Times New Roman" w:hAnsi="Times New Roman"/>
          <w:spacing w:val="-5"/>
          <w:sz w:val="28"/>
          <w:szCs w:val="28"/>
        </w:rPr>
        <w:t xml:space="preserve">В программе используются как классические методы обучения (эксперименты, наблюдения, работа с природными материалами), так и современные цифровые технологии. Интерактивная среда «Академия </w:t>
      </w:r>
      <w:proofErr w:type="spellStart"/>
      <w:r w:rsidRPr="001E0E12">
        <w:rPr>
          <w:rFonts w:ascii="Times New Roman" w:hAnsi="Times New Roman"/>
          <w:spacing w:val="-5"/>
          <w:sz w:val="28"/>
          <w:szCs w:val="28"/>
        </w:rPr>
        <w:t>Наураши</w:t>
      </w:r>
      <w:proofErr w:type="spellEnd"/>
      <w:r w:rsidRPr="001E0E12">
        <w:rPr>
          <w:rFonts w:ascii="Times New Roman" w:hAnsi="Times New Roman"/>
          <w:spacing w:val="-5"/>
          <w:sz w:val="28"/>
          <w:szCs w:val="28"/>
        </w:rPr>
        <w:t>» позволяет детям знакомиться с основами программирования, работать с электронными наборами, использовать планшеты и другие цифровые инструменты, что делает обучение увлекательным и актуальным.</w:t>
      </w:r>
    </w:p>
    <w:p w:rsidR="001E0E12" w:rsidRPr="001E0E12" w:rsidRDefault="001E0E12" w:rsidP="003E54C4">
      <w:pPr>
        <w:spacing w:after="0" w:line="360" w:lineRule="auto"/>
        <w:jc w:val="both"/>
        <w:rPr>
          <w:rFonts w:ascii="Times New Roman" w:hAnsi="Times New Roman"/>
          <w:i/>
          <w:spacing w:val="-5"/>
          <w:sz w:val="28"/>
          <w:szCs w:val="28"/>
        </w:rPr>
      </w:pPr>
      <w:r w:rsidRPr="001E0E12">
        <w:rPr>
          <w:rFonts w:ascii="Times New Roman" w:hAnsi="Times New Roman"/>
          <w:i/>
          <w:spacing w:val="-5"/>
          <w:sz w:val="28"/>
          <w:szCs w:val="28"/>
        </w:rPr>
        <w:t xml:space="preserve">Структура </w:t>
      </w:r>
      <w:proofErr w:type="spellStart"/>
      <w:r w:rsidRPr="001E0E12">
        <w:rPr>
          <w:rFonts w:ascii="Times New Roman" w:hAnsi="Times New Roman"/>
          <w:i/>
          <w:spacing w:val="-5"/>
          <w:sz w:val="28"/>
          <w:szCs w:val="28"/>
        </w:rPr>
        <w:t>практикоориентированного</w:t>
      </w:r>
      <w:proofErr w:type="spellEnd"/>
      <w:r w:rsidRPr="001E0E12">
        <w:rPr>
          <w:rFonts w:ascii="Times New Roman" w:hAnsi="Times New Roman"/>
          <w:i/>
          <w:spacing w:val="-5"/>
          <w:sz w:val="28"/>
          <w:szCs w:val="28"/>
        </w:rPr>
        <w:t xml:space="preserve"> подхода</w:t>
      </w:r>
    </w:p>
    <w:p w:rsidR="001E0E12" w:rsidRPr="001E0E12" w:rsidRDefault="001E0E12" w:rsidP="003E54C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1E0E12">
        <w:rPr>
          <w:rFonts w:ascii="Times New Roman" w:hAnsi="Times New Roman"/>
          <w:spacing w:val="-5"/>
          <w:sz w:val="28"/>
          <w:szCs w:val="28"/>
        </w:rPr>
        <w:t>Программа построена на принципе «обучение через действие». Каждый модуль включает теоретическую часть, практические задания и проектную деятельность. Дети не просто получают знания, а сразу применяют их на практике: проводят опыты, решают инженерные задачи, работают в команде, что способствует формированию устойчивых навыков и умений.</w:t>
      </w:r>
    </w:p>
    <w:p w:rsidR="001E0E12" w:rsidRPr="001E0E12" w:rsidRDefault="001E0E12" w:rsidP="003E54C4">
      <w:pPr>
        <w:spacing w:after="0" w:line="360" w:lineRule="auto"/>
        <w:jc w:val="both"/>
        <w:rPr>
          <w:rFonts w:ascii="Times New Roman" w:hAnsi="Times New Roman"/>
          <w:i/>
          <w:spacing w:val="-5"/>
          <w:sz w:val="28"/>
          <w:szCs w:val="28"/>
        </w:rPr>
      </w:pPr>
      <w:r w:rsidRPr="001E0E12">
        <w:rPr>
          <w:rFonts w:ascii="Times New Roman" w:hAnsi="Times New Roman"/>
          <w:i/>
          <w:spacing w:val="-5"/>
          <w:sz w:val="28"/>
          <w:szCs w:val="28"/>
        </w:rPr>
        <w:t>Раз</w:t>
      </w:r>
      <w:r w:rsidR="00CF193E">
        <w:rPr>
          <w:rFonts w:ascii="Times New Roman" w:hAnsi="Times New Roman"/>
          <w:i/>
          <w:spacing w:val="-5"/>
          <w:sz w:val="28"/>
          <w:szCs w:val="28"/>
        </w:rPr>
        <w:t xml:space="preserve">витие инженерного мышления и </w:t>
      </w:r>
      <w:proofErr w:type="spellStart"/>
      <w:r w:rsidR="00CF193E">
        <w:rPr>
          <w:rFonts w:ascii="Times New Roman" w:hAnsi="Times New Roman"/>
          <w:i/>
          <w:spacing w:val="-5"/>
          <w:sz w:val="28"/>
          <w:szCs w:val="28"/>
        </w:rPr>
        <w:t>кре</w:t>
      </w:r>
      <w:r w:rsidRPr="001E0E12">
        <w:rPr>
          <w:rFonts w:ascii="Times New Roman" w:hAnsi="Times New Roman"/>
          <w:i/>
          <w:spacing w:val="-5"/>
          <w:sz w:val="28"/>
          <w:szCs w:val="28"/>
        </w:rPr>
        <w:t>ативности</w:t>
      </w:r>
      <w:proofErr w:type="spellEnd"/>
      <w:r w:rsidRPr="001E0E12">
        <w:rPr>
          <w:rFonts w:ascii="Times New Roman" w:hAnsi="Times New Roman"/>
          <w:i/>
          <w:spacing w:val="-5"/>
          <w:sz w:val="28"/>
          <w:szCs w:val="28"/>
        </w:rPr>
        <w:t xml:space="preserve"> через проектную деятельность</w:t>
      </w:r>
    </w:p>
    <w:p w:rsidR="001E0E12" w:rsidRPr="001E0E12" w:rsidRDefault="001E0E12" w:rsidP="003E54C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1E0E12">
        <w:rPr>
          <w:rFonts w:ascii="Times New Roman" w:hAnsi="Times New Roman"/>
          <w:spacing w:val="-5"/>
          <w:sz w:val="28"/>
          <w:szCs w:val="28"/>
        </w:rPr>
        <w:t xml:space="preserve">Особое внимание уделяется развитию инженерного мышления. Дети учатся анализировать задачи, искать нестандартные решения, планировать и реализовывать собственные проекты. В процессе работы над проектами формируются навыки критического мышления, коммуникации, кооперации и </w:t>
      </w:r>
      <w:proofErr w:type="spellStart"/>
      <w:r w:rsidRPr="001E0E12">
        <w:rPr>
          <w:rFonts w:ascii="Times New Roman" w:hAnsi="Times New Roman"/>
          <w:spacing w:val="-5"/>
          <w:sz w:val="28"/>
          <w:szCs w:val="28"/>
        </w:rPr>
        <w:t>креативности</w:t>
      </w:r>
      <w:proofErr w:type="spellEnd"/>
      <w:r w:rsidRPr="001E0E12">
        <w:rPr>
          <w:rFonts w:ascii="Times New Roman" w:hAnsi="Times New Roman"/>
          <w:spacing w:val="-5"/>
          <w:sz w:val="28"/>
          <w:szCs w:val="28"/>
        </w:rPr>
        <w:t>.</w:t>
      </w:r>
    </w:p>
    <w:p w:rsidR="001E0E12" w:rsidRPr="001E0E12" w:rsidRDefault="001E0E12" w:rsidP="003E54C4">
      <w:pPr>
        <w:spacing w:after="0" w:line="360" w:lineRule="auto"/>
        <w:jc w:val="both"/>
        <w:rPr>
          <w:rFonts w:ascii="Times New Roman" w:hAnsi="Times New Roman"/>
          <w:i/>
          <w:spacing w:val="-5"/>
          <w:sz w:val="28"/>
          <w:szCs w:val="28"/>
        </w:rPr>
      </w:pPr>
      <w:r w:rsidRPr="001E0E12">
        <w:rPr>
          <w:rFonts w:ascii="Times New Roman" w:hAnsi="Times New Roman"/>
          <w:i/>
          <w:spacing w:val="-5"/>
          <w:sz w:val="28"/>
          <w:szCs w:val="28"/>
        </w:rPr>
        <w:lastRenderedPageBreak/>
        <w:t>Создание условий для самореализации и профориентации</w:t>
      </w:r>
    </w:p>
    <w:p w:rsidR="001E0E12" w:rsidRDefault="001E0E12" w:rsidP="003E54C4">
      <w:pPr>
        <w:spacing w:after="0" w:line="360" w:lineRule="auto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1E0E12">
        <w:rPr>
          <w:rFonts w:ascii="Times New Roman" w:hAnsi="Times New Roman"/>
          <w:spacing w:val="-5"/>
          <w:sz w:val="28"/>
          <w:szCs w:val="28"/>
        </w:rPr>
        <w:t>Программа создаёт благоприятную среду для самореализации каждого ребёнка. Дети могут проявить свои сильные стороны, попробовать себя в разных ролях (исследователь, инженер, дизайнер), что способствует ранней профориентации и формированию уверенности в своих силах. Инклюзивный подход обеспечивает равные возможности для всех воспитанников, включая детей с ОВЗ и одарённых детей.</w:t>
      </w:r>
    </w:p>
    <w:p w:rsidR="00CB3172" w:rsidRDefault="00CB3172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CB3172" w:rsidRPr="00491CD2" w:rsidRDefault="006534AC" w:rsidP="0009212B">
      <w:pPr>
        <w:spacing w:after="0" w:line="360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A8307B">
        <w:rPr>
          <w:rFonts w:ascii="Times New Roman" w:hAnsi="Times New Roman"/>
          <w:color w:val="1D1B11" w:themeColor="background2" w:themeShade="1A"/>
          <w:sz w:val="28"/>
          <w:szCs w:val="28"/>
        </w:rPr>
        <w:t>Программа «</w:t>
      </w:r>
      <w:r w:rsidR="009D2366">
        <w:rPr>
          <w:rFonts w:ascii="Times New Roman" w:hAnsi="Times New Roman"/>
          <w:color w:val="1D1B11" w:themeColor="background2" w:themeShade="1A"/>
          <w:sz w:val="28"/>
          <w:szCs w:val="28"/>
        </w:rPr>
        <w:t>Мир открытий</w:t>
      </w:r>
      <w:r w:rsidR="00DB1503" w:rsidRPr="00A8307B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="00DB1503" w:rsidRPr="00DB1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CD2">
        <w:rPr>
          <w:rStyle w:val="c1"/>
          <w:rFonts w:ascii="Times New Roman" w:hAnsi="Times New Roman"/>
          <w:color w:val="000000"/>
          <w:sz w:val="28"/>
          <w:szCs w:val="28"/>
        </w:rPr>
        <w:t>разработана для детей старшего дошкольного возраста</w:t>
      </w:r>
      <w:r w:rsidR="00DB1503" w:rsidRPr="00DB1503">
        <w:rPr>
          <w:rStyle w:val="c1"/>
          <w:rFonts w:ascii="Times New Roman" w:hAnsi="Times New Roman"/>
          <w:color w:val="000000"/>
          <w:sz w:val="28"/>
          <w:szCs w:val="28"/>
        </w:rPr>
        <w:t>. Программа предполагает возможность работы, как с обычными детьми, так и с детьми с ограниченными возможностями здоровья.</w:t>
      </w:r>
      <w:r w:rsidR="00491CD2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491CD2">
        <w:rPr>
          <w:rFonts w:ascii="Arial" w:hAnsi="Arial" w:cs="Arial"/>
          <w:spacing w:val="-5"/>
        </w:rPr>
        <w:t> </w:t>
      </w:r>
      <w:r w:rsidR="00491CD2" w:rsidRPr="00491CD2">
        <w:rPr>
          <w:rFonts w:ascii="Times New Roman" w:hAnsi="Times New Roman"/>
          <w:spacing w:val="-5"/>
          <w:sz w:val="28"/>
          <w:szCs w:val="28"/>
        </w:rPr>
        <w:t>Важно отметить, что программа также предусматривает особый акцент на работе с одаренными и высокомотивированными детьми</w:t>
      </w:r>
      <w:r w:rsidR="00491CD2">
        <w:rPr>
          <w:rFonts w:ascii="Times New Roman" w:hAnsi="Times New Roman"/>
          <w:spacing w:val="-5"/>
          <w:sz w:val="28"/>
          <w:szCs w:val="28"/>
        </w:rPr>
        <w:t>.</w:t>
      </w:r>
    </w:p>
    <w:p w:rsidR="001E0E12" w:rsidRPr="001E0E12" w:rsidRDefault="00DB1503" w:rsidP="003E54C4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proofErr w:type="gramStart"/>
      <w:r w:rsidRPr="00DB1503">
        <w:rPr>
          <w:rStyle w:val="c1"/>
          <w:rFonts w:ascii="Times New Roman" w:hAnsi="Times New Roman"/>
          <w:b/>
          <w:i/>
          <w:color w:val="000000"/>
          <w:sz w:val="28"/>
          <w:szCs w:val="28"/>
        </w:rPr>
        <w:t>Возраст детей:</w:t>
      </w:r>
      <w:r w:rsidRPr="00DB1503">
        <w:rPr>
          <w:rStyle w:val="c1"/>
          <w:rFonts w:ascii="Times New Roman" w:hAnsi="Times New Roman"/>
          <w:color w:val="000000"/>
          <w:sz w:val="28"/>
          <w:szCs w:val="28"/>
        </w:rPr>
        <w:t xml:space="preserve"> программа рассчи</w:t>
      </w:r>
      <w:r w:rsidR="006317E1">
        <w:rPr>
          <w:rStyle w:val="c1"/>
          <w:rFonts w:ascii="Times New Roman" w:hAnsi="Times New Roman"/>
          <w:color w:val="000000"/>
          <w:sz w:val="28"/>
          <w:szCs w:val="28"/>
        </w:rPr>
        <w:t>та</w:t>
      </w:r>
      <w:r w:rsidR="001E0E12">
        <w:rPr>
          <w:rStyle w:val="c1"/>
          <w:rFonts w:ascii="Times New Roman" w:hAnsi="Times New Roman"/>
          <w:color w:val="000000"/>
          <w:sz w:val="28"/>
          <w:szCs w:val="28"/>
        </w:rPr>
        <w:t>на на обучающихся в возрасте</w:t>
      </w:r>
      <w:r w:rsidR="001E0E12" w:rsidRPr="001E0E12">
        <w:rPr>
          <w:rStyle w:val="c1"/>
          <w:rFonts w:ascii="Times New Roman" w:hAnsi="Times New Roman"/>
          <w:color w:val="000000"/>
          <w:sz w:val="28"/>
          <w:szCs w:val="28"/>
        </w:rPr>
        <w:t xml:space="preserve"> 5–7 лет, включая:</w:t>
      </w:r>
      <w:proofErr w:type="gramEnd"/>
    </w:p>
    <w:p w:rsidR="001E0E12" w:rsidRDefault="001E0E12" w:rsidP="003E54C4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- </w:t>
      </w:r>
      <w:r w:rsidRPr="001E0E12">
        <w:rPr>
          <w:rStyle w:val="c1"/>
          <w:rFonts w:ascii="Times New Roman" w:hAnsi="Times New Roman"/>
          <w:color w:val="000000"/>
          <w:sz w:val="28"/>
          <w:szCs w:val="28"/>
        </w:rPr>
        <w:t>воспитанников без особых образовательных потребностей;</w:t>
      </w:r>
    </w:p>
    <w:p w:rsidR="001E0E12" w:rsidRPr="001E0E12" w:rsidRDefault="001E0E12" w:rsidP="003E54C4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- </w:t>
      </w:r>
      <w:r w:rsidRPr="001E0E12">
        <w:rPr>
          <w:rStyle w:val="c1"/>
          <w:rFonts w:ascii="Times New Roman" w:hAnsi="Times New Roman"/>
          <w:color w:val="000000"/>
          <w:sz w:val="28"/>
          <w:szCs w:val="28"/>
        </w:rPr>
        <w:t>детей с ограниченными возможностями здоровья (с учётом индивидуальных возможностей);</w:t>
      </w:r>
    </w:p>
    <w:p w:rsidR="001E0E12" w:rsidRPr="00DB1503" w:rsidRDefault="001E0E12" w:rsidP="003E54C4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- </w:t>
      </w:r>
      <w:r w:rsidRPr="001E0E12">
        <w:rPr>
          <w:rStyle w:val="c1"/>
          <w:rFonts w:ascii="Times New Roman" w:hAnsi="Times New Roman"/>
          <w:color w:val="000000"/>
          <w:sz w:val="28"/>
          <w:szCs w:val="28"/>
        </w:rPr>
        <w:t>одарённых и высокомотивированных детей.</w:t>
      </w:r>
    </w:p>
    <w:p w:rsidR="00DB1503" w:rsidRPr="00DB1503" w:rsidRDefault="00DB1503" w:rsidP="003E54C4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DB1503">
        <w:rPr>
          <w:rStyle w:val="c1"/>
          <w:rFonts w:ascii="Times New Roman" w:hAnsi="Times New Roman"/>
          <w:b/>
          <w:i/>
          <w:color w:val="000000"/>
          <w:sz w:val="28"/>
          <w:szCs w:val="28"/>
        </w:rPr>
        <w:t>Наполняемость групп:</w:t>
      </w:r>
      <w:r w:rsidRPr="00DB1503">
        <w:rPr>
          <w:rStyle w:val="c1"/>
          <w:rFonts w:ascii="Times New Roman" w:hAnsi="Times New Roman"/>
          <w:color w:val="000000"/>
          <w:sz w:val="28"/>
          <w:szCs w:val="28"/>
        </w:rPr>
        <w:t xml:space="preserve"> наполняем</w:t>
      </w:r>
      <w:r w:rsidR="00A8307B">
        <w:rPr>
          <w:rStyle w:val="c1"/>
          <w:rFonts w:ascii="Times New Roman" w:hAnsi="Times New Roman"/>
          <w:color w:val="000000"/>
          <w:sz w:val="28"/>
          <w:szCs w:val="28"/>
        </w:rPr>
        <w:t xml:space="preserve">ость </w:t>
      </w:r>
      <w:r w:rsidR="003D0505">
        <w:rPr>
          <w:rStyle w:val="c1"/>
          <w:rFonts w:ascii="Times New Roman" w:hAnsi="Times New Roman"/>
          <w:color w:val="000000"/>
          <w:sz w:val="28"/>
          <w:szCs w:val="28"/>
        </w:rPr>
        <w:t>1 года обучения 8-10 человек.</w:t>
      </w:r>
    </w:p>
    <w:p w:rsidR="00232EFC" w:rsidRPr="00D15031" w:rsidRDefault="00DB1503" w:rsidP="003E54C4">
      <w:pPr>
        <w:pStyle w:val="c18c10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5031">
        <w:rPr>
          <w:b/>
          <w:i/>
          <w:sz w:val="28"/>
          <w:szCs w:val="28"/>
        </w:rPr>
        <w:t>Предполагаемый</w:t>
      </w:r>
      <w:r w:rsidRPr="00D15031">
        <w:rPr>
          <w:b/>
          <w:i/>
          <w:spacing w:val="-3"/>
          <w:sz w:val="28"/>
          <w:szCs w:val="28"/>
        </w:rPr>
        <w:t xml:space="preserve"> </w:t>
      </w:r>
      <w:r w:rsidRPr="00D15031">
        <w:rPr>
          <w:b/>
          <w:i/>
          <w:sz w:val="28"/>
          <w:szCs w:val="28"/>
        </w:rPr>
        <w:t>состав</w:t>
      </w:r>
      <w:r w:rsidRPr="00D15031">
        <w:rPr>
          <w:b/>
          <w:i/>
          <w:spacing w:val="-2"/>
          <w:sz w:val="28"/>
          <w:szCs w:val="28"/>
        </w:rPr>
        <w:t xml:space="preserve"> </w:t>
      </w:r>
      <w:r w:rsidRPr="00D15031">
        <w:rPr>
          <w:b/>
          <w:i/>
          <w:sz w:val="28"/>
          <w:szCs w:val="28"/>
        </w:rPr>
        <w:t xml:space="preserve">групп: </w:t>
      </w:r>
      <w:proofErr w:type="gramStart"/>
      <w:r w:rsidR="006317E1">
        <w:rPr>
          <w:sz w:val="28"/>
          <w:szCs w:val="28"/>
        </w:rPr>
        <w:t>старшая</w:t>
      </w:r>
      <w:proofErr w:type="gramEnd"/>
      <w:r w:rsidR="006C6404">
        <w:rPr>
          <w:sz w:val="28"/>
          <w:szCs w:val="28"/>
        </w:rPr>
        <w:t>, подготовительная</w:t>
      </w:r>
    </w:p>
    <w:p w:rsidR="00DB1503" w:rsidRPr="00DA569D" w:rsidRDefault="00DB1503" w:rsidP="003E54C4">
      <w:pPr>
        <w:pStyle w:val="c18c10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15031">
        <w:rPr>
          <w:b/>
          <w:i/>
          <w:sz w:val="28"/>
          <w:szCs w:val="28"/>
        </w:rPr>
        <w:t xml:space="preserve">Условия приема детей: </w:t>
      </w:r>
      <w:r w:rsidRPr="00D15031">
        <w:rPr>
          <w:color w:val="000000"/>
          <w:sz w:val="28"/>
          <w:szCs w:val="28"/>
          <w:shd w:val="clear" w:color="auto" w:fill="FFFFFF"/>
        </w:rPr>
        <w:t>На первый год обучения принимаются учащ</w:t>
      </w:r>
      <w:r w:rsidR="009D2366">
        <w:rPr>
          <w:color w:val="000000"/>
          <w:sz w:val="28"/>
          <w:szCs w:val="28"/>
          <w:shd w:val="clear" w:color="auto" w:fill="FFFFFF"/>
        </w:rPr>
        <w:t xml:space="preserve">иеся соответствующего возраста, </w:t>
      </w:r>
      <w:r w:rsidRPr="00D15031">
        <w:rPr>
          <w:color w:val="000000"/>
          <w:sz w:val="28"/>
          <w:szCs w:val="28"/>
          <w:shd w:val="clear" w:color="auto" w:fill="FFFFFF"/>
        </w:rPr>
        <w:t xml:space="preserve">предоставившие заявление от родителей (опекунов), согласие на обработку персональных данных. </w:t>
      </w:r>
    </w:p>
    <w:p w:rsidR="00DB1503" w:rsidRPr="00D15031" w:rsidRDefault="00DB1503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Срок реализации программы и объем учебных часов</w:t>
      </w:r>
    </w:p>
    <w:p w:rsidR="00DB1503" w:rsidRPr="00DA569D" w:rsidRDefault="00DB1503" w:rsidP="0009212B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D15031">
        <w:rPr>
          <w:rFonts w:ascii="Times New Roman" w:hAnsi="Times New Roman"/>
          <w:iCs/>
          <w:sz w:val="28"/>
          <w:szCs w:val="28"/>
        </w:rPr>
        <w:t xml:space="preserve">Программа рассчитана на 1 год обучения и реализуется в </w:t>
      </w:r>
      <w:r w:rsidRPr="002020AB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объеме </w:t>
      </w:r>
      <w:r w:rsidR="00FD4132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>72</w:t>
      </w:r>
      <w:r w:rsidR="006C6404" w:rsidRPr="002020AB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 академических часов</w:t>
      </w:r>
      <w:r w:rsidRPr="002020AB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 в</w:t>
      </w:r>
      <w:r w:rsidR="00FD4132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 год, 2</w:t>
      </w:r>
      <w:r w:rsidR="00B9144A" w:rsidRPr="002020AB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 раза</w:t>
      </w:r>
      <w:r w:rsidR="003D0505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 xml:space="preserve"> по 1 часу в неделю (на одну </w:t>
      </w:r>
      <w:r w:rsidR="00B9144A" w:rsidRPr="002020AB">
        <w:rPr>
          <w:rFonts w:ascii="Times New Roman" w:hAnsi="Times New Roman"/>
          <w:iCs/>
          <w:color w:val="1D1B11" w:themeColor="background2" w:themeShade="1A"/>
          <w:sz w:val="28"/>
          <w:szCs w:val="28"/>
        </w:rPr>
        <w:t>группу)</w:t>
      </w:r>
    </w:p>
    <w:p w:rsidR="00DB1503" w:rsidRPr="00D15031" w:rsidRDefault="00DB1503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Формы обучения</w:t>
      </w:r>
    </w:p>
    <w:p w:rsidR="00DB1503" w:rsidRDefault="00DB1503" w:rsidP="0009212B">
      <w:pPr>
        <w:spacing w:after="0" w:line="360" w:lineRule="auto"/>
        <w:ind w:left="142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 – коллективная творческая деятельность</w:t>
      </w:r>
      <w:r w:rsidRPr="0099431D">
        <w:rPr>
          <w:rFonts w:ascii="Times New Roman" w:hAnsi="Times New Roman"/>
          <w:sz w:val="28"/>
          <w:szCs w:val="28"/>
        </w:rPr>
        <w:t>.</w:t>
      </w:r>
      <w:r w:rsidRPr="0099431D">
        <w:rPr>
          <w:rFonts w:ascii="Times New Roman" w:hAnsi="Times New Roman"/>
          <w:color w:val="000000"/>
          <w:sz w:val="28"/>
          <w:szCs w:val="28"/>
        </w:rPr>
        <w:t xml:space="preserve"> Виды занятий: групповые занятия под </w:t>
      </w:r>
      <w:r w:rsidRPr="00DB1503">
        <w:rPr>
          <w:rFonts w:ascii="Times New Roman" w:hAnsi="Times New Roman"/>
          <w:color w:val="000000"/>
          <w:sz w:val="28"/>
          <w:szCs w:val="28"/>
        </w:rPr>
        <w:t xml:space="preserve">руководством педагога (обучение в </w:t>
      </w:r>
      <w:r w:rsidRPr="00DB1503">
        <w:rPr>
          <w:rFonts w:ascii="Times New Roman" w:hAnsi="Times New Roman"/>
          <w:color w:val="000000"/>
          <w:sz w:val="28"/>
          <w:szCs w:val="28"/>
        </w:rPr>
        <w:lastRenderedPageBreak/>
        <w:t>сотрудничестве); ра</w:t>
      </w:r>
      <w:r w:rsidR="001E0E12">
        <w:rPr>
          <w:rFonts w:ascii="Times New Roman" w:hAnsi="Times New Roman"/>
          <w:color w:val="000000"/>
          <w:sz w:val="28"/>
          <w:szCs w:val="28"/>
        </w:rPr>
        <w:t xml:space="preserve">бота в парах; творческая работа, </w:t>
      </w:r>
      <w:proofErr w:type="gramStart"/>
      <w:r w:rsidR="001E0E12">
        <w:rPr>
          <w:rFonts w:ascii="Times New Roman" w:hAnsi="Times New Roman"/>
          <w:color w:val="000000"/>
          <w:sz w:val="28"/>
          <w:szCs w:val="28"/>
        </w:rPr>
        <w:t>индивидуальные проекты</w:t>
      </w:r>
      <w:proofErr w:type="gramEnd"/>
      <w:r w:rsidR="001E0E12">
        <w:rPr>
          <w:rFonts w:ascii="Times New Roman" w:hAnsi="Times New Roman"/>
          <w:color w:val="000000"/>
          <w:sz w:val="28"/>
          <w:szCs w:val="28"/>
        </w:rPr>
        <w:t xml:space="preserve"> для одаренных детей.</w:t>
      </w:r>
      <w:r w:rsidRPr="00DB1503">
        <w:rPr>
          <w:rFonts w:ascii="Times New Roman" w:hAnsi="Times New Roman"/>
          <w:color w:val="000000"/>
          <w:sz w:val="28"/>
          <w:szCs w:val="28"/>
        </w:rPr>
        <w:t xml:space="preserve"> Формы контроля и подведения: проектная деятельность, устный контроль, беседа, творческие и игровые задания, </w:t>
      </w:r>
      <w:proofErr w:type="spellStart"/>
      <w:r w:rsidRPr="00DB1503">
        <w:rPr>
          <w:rFonts w:ascii="Times New Roman" w:hAnsi="Times New Roman"/>
          <w:color w:val="000000"/>
          <w:sz w:val="28"/>
          <w:szCs w:val="28"/>
        </w:rPr>
        <w:t>интерактив</w:t>
      </w:r>
      <w:proofErr w:type="spellEnd"/>
      <w:r w:rsidRPr="00DB15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B1503">
        <w:rPr>
          <w:rFonts w:ascii="Times New Roman" w:hAnsi="Times New Roman"/>
          <w:color w:val="000000"/>
          <w:sz w:val="28"/>
          <w:szCs w:val="28"/>
        </w:rPr>
        <w:t>мультимедийные</w:t>
      </w:r>
      <w:proofErr w:type="spellEnd"/>
      <w:r w:rsidRPr="00DB1503">
        <w:rPr>
          <w:rFonts w:ascii="Times New Roman" w:hAnsi="Times New Roman"/>
          <w:color w:val="000000"/>
          <w:sz w:val="28"/>
          <w:szCs w:val="28"/>
        </w:rPr>
        <w:t xml:space="preserve"> технологии.</w:t>
      </w:r>
      <w:r w:rsidRPr="00D15031">
        <w:rPr>
          <w:color w:val="000000"/>
          <w:sz w:val="28"/>
          <w:szCs w:val="28"/>
        </w:rPr>
        <w:t xml:space="preserve">  </w:t>
      </w:r>
    </w:p>
    <w:p w:rsidR="00DB1503" w:rsidRPr="00D15031" w:rsidRDefault="00DB1503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Режим занятий</w:t>
      </w:r>
    </w:p>
    <w:p w:rsidR="00DB1503" w:rsidRPr="00DA569D" w:rsidRDefault="00DB1503" w:rsidP="003E54C4">
      <w:pPr>
        <w:spacing w:after="0" w:line="360" w:lineRule="auto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5031">
        <w:rPr>
          <w:rFonts w:ascii="Times New Roman" w:hAnsi="Times New Roman"/>
          <w:sz w:val="28"/>
          <w:szCs w:val="28"/>
        </w:rPr>
        <w:t>Прод</w:t>
      </w:r>
      <w:r w:rsidR="002020AB">
        <w:rPr>
          <w:rFonts w:ascii="Times New Roman" w:hAnsi="Times New Roman"/>
          <w:sz w:val="28"/>
          <w:szCs w:val="28"/>
        </w:rPr>
        <w:t>олжительность учебного часа – 25</w:t>
      </w:r>
      <w:r w:rsidRPr="00D15031">
        <w:rPr>
          <w:rFonts w:ascii="Times New Roman" w:hAnsi="Times New Roman"/>
          <w:sz w:val="28"/>
          <w:szCs w:val="28"/>
        </w:rPr>
        <w:t xml:space="preserve"> мин. 1 год </w:t>
      </w:r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обучения – </w:t>
      </w:r>
      <w:r w:rsidR="00FD4132">
        <w:rPr>
          <w:rFonts w:ascii="Times New Roman" w:hAnsi="Times New Roman"/>
          <w:color w:val="1D1B11" w:themeColor="background2" w:themeShade="1A"/>
          <w:sz w:val="28"/>
          <w:szCs w:val="28"/>
        </w:rPr>
        <w:t>72 часа (2</w:t>
      </w:r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раза в неделю по 1 часу). Постановление от 4 июля 2014 года № 41</w:t>
      </w:r>
      <w:proofErr w:type="gramStart"/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</w:t>
      </w:r>
      <w:proofErr w:type="gramEnd"/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б утверждении </w:t>
      </w:r>
      <w:proofErr w:type="spellStart"/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>СанПиН</w:t>
      </w:r>
      <w:proofErr w:type="spellEnd"/>
      <w:r w:rsidRPr="002020A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2.4.4.3172-14 "Санитарно-эпидемиологические</w:t>
      </w:r>
      <w:r w:rsidRPr="00B9144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1E0E12" w:rsidRDefault="00301720" w:rsidP="003E54C4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301720">
        <w:rPr>
          <w:rFonts w:ascii="Times New Roman" w:hAnsi="Times New Roman"/>
          <w:b/>
          <w:sz w:val="28"/>
          <w:szCs w:val="28"/>
        </w:rPr>
        <w:t>Цель:</w:t>
      </w:r>
      <w:r w:rsidR="006317E1" w:rsidRPr="006317E1">
        <w:t xml:space="preserve"> </w:t>
      </w:r>
      <w:r w:rsidR="001430B6">
        <w:t xml:space="preserve"> </w:t>
      </w:r>
      <w:r w:rsidR="001E0E12" w:rsidRPr="001E0E12">
        <w:rPr>
          <w:rFonts w:ascii="Times New Roman" w:hAnsi="Times New Roman"/>
          <w:sz w:val="28"/>
          <w:szCs w:val="28"/>
        </w:rPr>
        <w:t xml:space="preserve">Развитие STEM-компетенций у детей 5–7 лет через познавательно-исследовательскую и проектную деятельность в цифровой интерактивной среде «Академия </w:t>
      </w:r>
      <w:proofErr w:type="spellStart"/>
      <w:r w:rsidR="001E0E12" w:rsidRPr="001E0E12">
        <w:rPr>
          <w:rFonts w:ascii="Times New Roman" w:hAnsi="Times New Roman"/>
          <w:sz w:val="28"/>
          <w:szCs w:val="28"/>
        </w:rPr>
        <w:t>Наураши</w:t>
      </w:r>
      <w:proofErr w:type="spellEnd"/>
      <w:r w:rsidR="001E0E12" w:rsidRPr="001E0E12">
        <w:rPr>
          <w:rFonts w:ascii="Times New Roman" w:hAnsi="Times New Roman"/>
          <w:sz w:val="28"/>
          <w:szCs w:val="28"/>
        </w:rPr>
        <w:t>»</w:t>
      </w:r>
      <w:r w:rsidR="001E0E12">
        <w:rPr>
          <w:rFonts w:ascii="Times New Roman" w:hAnsi="Times New Roman"/>
          <w:sz w:val="28"/>
          <w:szCs w:val="28"/>
        </w:rPr>
        <w:t>.</w:t>
      </w:r>
    </w:p>
    <w:p w:rsidR="00301720" w:rsidRDefault="00301720" w:rsidP="003E54C4">
      <w:p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D15031">
        <w:rPr>
          <w:rFonts w:ascii="Times New Roman" w:hAnsi="Times New Roman"/>
          <w:b/>
          <w:sz w:val="28"/>
          <w:szCs w:val="28"/>
        </w:rPr>
        <w:t>Задачи</w:t>
      </w:r>
      <w:r w:rsidR="00DA569D">
        <w:rPr>
          <w:rFonts w:ascii="Times New Roman" w:hAnsi="Times New Roman"/>
          <w:b/>
          <w:sz w:val="28"/>
          <w:szCs w:val="28"/>
        </w:rPr>
        <w:t>:</w:t>
      </w:r>
      <w:r w:rsidRPr="00D15031">
        <w:rPr>
          <w:rFonts w:ascii="Times New Roman" w:hAnsi="Times New Roman"/>
          <w:b/>
          <w:sz w:val="28"/>
          <w:szCs w:val="28"/>
        </w:rPr>
        <w:t xml:space="preserve"> </w:t>
      </w:r>
    </w:p>
    <w:p w:rsidR="00F77B24" w:rsidRPr="001430B6" w:rsidRDefault="00F77B24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10"/>
          <w:sz w:val="28"/>
          <w:szCs w:val="28"/>
        </w:rPr>
      </w:pPr>
      <w:r w:rsidRPr="001430B6">
        <w:rPr>
          <w:rFonts w:ascii="Times New Roman" w:hAnsi="Times New Roman"/>
          <w:color w:val="231F20"/>
          <w:sz w:val="28"/>
          <w:szCs w:val="28"/>
        </w:rPr>
        <w:t>1.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Создание</w:t>
      </w:r>
      <w:r w:rsidRPr="001430B6">
        <w:rPr>
          <w:rFonts w:ascii="Times New Roman" w:hAnsi="Times New Roman"/>
          <w:color w:val="231F20"/>
          <w:spacing w:val="-7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предпосылок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научно-технологического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инженерного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мышления.</w:t>
      </w:r>
    </w:p>
    <w:p w:rsidR="001430B6" w:rsidRPr="001430B6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8"/>
          <w:sz w:val="28"/>
          <w:szCs w:val="28"/>
        </w:rPr>
      </w:pPr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2.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>Ф</w:t>
      </w:r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ормирование</w:t>
      </w:r>
      <w:r w:rsidRPr="001430B6">
        <w:rPr>
          <w:rFonts w:ascii="Times New Roman" w:hAnsi="Times New Roman"/>
          <w:color w:val="231F20"/>
          <w:spacing w:val="4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целостной</w:t>
      </w:r>
      <w:r w:rsidRPr="001430B6">
        <w:rPr>
          <w:rFonts w:ascii="Times New Roman" w:hAnsi="Times New Roman"/>
          <w:color w:val="231F20"/>
          <w:spacing w:val="4"/>
          <w:sz w:val="28"/>
          <w:szCs w:val="28"/>
        </w:rPr>
        <w:t xml:space="preserve"> </w:t>
      </w:r>
      <w:proofErr w:type="spellStart"/>
      <w:proofErr w:type="gramStart"/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естественно-научной</w:t>
      </w:r>
      <w:proofErr w:type="spellEnd"/>
      <w:proofErr w:type="gramEnd"/>
      <w:r w:rsidRPr="001430B6">
        <w:rPr>
          <w:rFonts w:ascii="Times New Roman" w:hAnsi="Times New Roman"/>
          <w:color w:val="231F20"/>
          <w:spacing w:val="3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картины</w:t>
      </w:r>
      <w:r w:rsidRPr="001430B6">
        <w:rPr>
          <w:rFonts w:ascii="Times New Roman" w:hAnsi="Times New Roman"/>
          <w:color w:val="231F20"/>
          <w:spacing w:val="4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8"/>
          <w:sz w:val="28"/>
          <w:szCs w:val="28"/>
        </w:rPr>
        <w:t>мира</w:t>
      </w:r>
    </w:p>
    <w:p w:rsidR="001430B6" w:rsidRPr="001430B6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10"/>
          <w:sz w:val="28"/>
          <w:szCs w:val="28"/>
        </w:rPr>
      </w:pP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3.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>О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своение</w:t>
      </w:r>
      <w:r w:rsidRPr="001430B6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навыков</w:t>
      </w:r>
      <w:r w:rsidRPr="001430B6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конструирования</w:t>
      </w:r>
      <w:r w:rsidRPr="001430B6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моделирования</w:t>
      </w:r>
    </w:p>
    <w:p w:rsidR="00F77B24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8"/>
          <w:sz w:val="28"/>
          <w:szCs w:val="28"/>
        </w:rPr>
      </w:pPr>
      <w:r>
        <w:rPr>
          <w:rFonts w:ascii="Times New Roman" w:hAnsi="Times New Roman"/>
          <w:color w:val="231F20"/>
          <w:spacing w:val="-10"/>
          <w:sz w:val="28"/>
          <w:szCs w:val="28"/>
        </w:rPr>
        <w:t>4</w:t>
      </w:r>
      <w:r w:rsidR="00F77B24">
        <w:rPr>
          <w:rFonts w:ascii="Times New Roman" w:hAnsi="Times New Roman"/>
          <w:color w:val="231F20"/>
          <w:spacing w:val="-10"/>
          <w:sz w:val="28"/>
          <w:szCs w:val="28"/>
        </w:rPr>
        <w:t>.</w:t>
      </w:r>
      <w:r w:rsidR="00F77B24" w:rsidRPr="00F77B24">
        <w:rPr>
          <w:color w:val="231F20"/>
          <w:spacing w:val="-8"/>
          <w:sz w:val="26"/>
        </w:rPr>
        <w:t xml:space="preserve"> </w:t>
      </w:r>
      <w:r w:rsidR="00F77B24">
        <w:rPr>
          <w:rFonts w:ascii="Times New Roman" w:hAnsi="Times New Roman"/>
          <w:color w:val="231F20"/>
          <w:spacing w:val="-8"/>
          <w:sz w:val="28"/>
          <w:szCs w:val="28"/>
        </w:rPr>
        <w:t>Р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азвитие</w:t>
      </w:r>
      <w:r w:rsidR="00F77B24" w:rsidRPr="00F77B24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творческого</w:t>
      </w:r>
      <w:r w:rsidR="00F77B24" w:rsidRPr="00F77B24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воображения,</w:t>
      </w:r>
      <w:r w:rsidR="00F77B24" w:rsidRPr="00F77B24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технического</w:t>
      </w:r>
      <w:r w:rsidR="00F77B24" w:rsidRPr="00F77B24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творчества</w:t>
      </w:r>
      <w:r w:rsidR="00F77B24">
        <w:rPr>
          <w:rFonts w:ascii="Times New Roman" w:hAnsi="Times New Roman"/>
          <w:color w:val="231F20"/>
          <w:spacing w:val="-8"/>
          <w:sz w:val="28"/>
          <w:szCs w:val="28"/>
        </w:rPr>
        <w:t>.</w:t>
      </w:r>
    </w:p>
    <w:p w:rsidR="00F77B24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pacing w:val="-8"/>
          <w:sz w:val="28"/>
          <w:szCs w:val="28"/>
        </w:rPr>
        <w:t>5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.</w:t>
      </w:r>
      <w:r w:rsidR="00F77B24">
        <w:rPr>
          <w:rFonts w:ascii="Times New Roman" w:hAnsi="Times New Roman"/>
          <w:color w:val="231F20"/>
          <w:spacing w:val="-8"/>
          <w:sz w:val="28"/>
          <w:szCs w:val="28"/>
        </w:rPr>
        <w:t>С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озда</w:t>
      </w:r>
      <w:r>
        <w:rPr>
          <w:rFonts w:ascii="Times New Roman" w:hAnsi="Times New Roman"/>
          <w:color w:val="231F20"/>
          <w:spacing w:val="-8"/>
          <w:sz w:val="28"/>
          <w:szCs w:val="28"/>
        </w:rPr>
        <w:t>ть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условий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для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выявления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и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поддержки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одарённых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и</w:t>
      </w:r>
      <w:r w:rsidR="00F77B24" w:rsidRPr="00F77B24">
        <w:rPr>
          <w:rFonts w:ascii="Times New Roman" w:hAnsi="Times New Roman"/>
          <w:color w:val="231F20"/>
          <w:spacing w:val="-12"/>
          <w:sz w:val="28"/>
          <w:szCs w:val="28"/>
        </w:rPr>
        <w:t xml:space="preserve"> </w:t>
      </w:r>
      <w:r w:rsidR="00F77B24" w:rsidRPr="00F77B24">
        <w:rPr>
          <w:rFonts w:ascii="Times New Roman" w:hAnsi="Times New Roman"/>
          <w:color w:val="231F20"/>
          <w:spacing w:val="-8"/>
          <w:sz w:val="28"/>
          <w:szCs w:val="28"/>
        </w:rPr>
        <w:t>высокомотиви</w:t>
      </w:r>
      <w:r w:rsidR="006A3A8D">
        <w:rPr>
          <w:rFonts w:ascii="Times New Roman" w:hAnsi="Times New Roman"/>
          <w:color w:val="231F20"/>
          <w:sz w:val="28"/>
          <w:szCs w:val="28"/>
        </w:rPr>
        <w:t>рованных детей и детей с ОВЗ.</w:t>
      </w:r>
    </w:p>
    <w:p w:rsidR="001430B6" w:rsidRPr="001430B6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6"/>
          <w:sz w:val="28"/>
          <w:szCs w:val="28"/>
        </w:rPr>
      </w:pP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6.формирова</w:t>
      </w:r>
      <w:r w:rsidR="006A3A8D">
        <w:rPr>
          <w:rFonts w:ascii="Times New Roman" w:hAnsi="Times New Roman"/>
          <w:color w:val="231F20"/>
          <w:spacing w:val="-4"/>
          <w:sz w:val="28"/>
          <w:szCs w:val="28"/>
        </w:rPr>
        <w:t>ть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познавательны</w:t>
      </w:r>
      <w:r w:rsidR="006A3A8D">
        <w:rPr>
          <w:rFonts w:ascii="Times New Roman" w:hAnsi="Times New Roman"/>
          <w:color w:val="231F20"/>
          <w:spacing w:val="-4"/>
          <w:sz w:val="28"/>
          <w:szCs w:val="28"/>
        </w:rPr>
        <w:t>й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интерес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к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окружающему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миру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стрем</w:t>
      </w:r>
      <w:r w:rsidRPr="001430B6">
        <w:rPr>
          <w:rFonts w:ascii="Times New Roman" w:hAnsi="Times New Roman"/>
          <w:color w:val="231F20"/>
          <w:spacing w:val="-6"/>
          <w:sz w:val="28"/>
          <w:szCs w:val="28"/>
        </w:rPr>
        <w:t>ление к новым знаниям через познавательно-исследовательскую деятельность</w:t>
      </w:r>
    </w:p>
    <w:p w:rsidR="006A3A8D" w:rsidRPr="001430B6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pacing w:val="-10"/>
          <w:sz w:val="28"/>
          <w:szCs w:val="28"/>
        </w:rPr>
      </w:pP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7.содействать</w:t>
      </w:r>
      <w:r w:rsidRPr="001430B6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сотрудничеству</w:t>
      </w:r>
      <w:r w:rsidRPr="001430B6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сотворчеству</w:t>
      </w:r>
      <w:r w:rsidRPr="001430B6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детей</w:t>
      </w:r>
      <w:r w:rsidRPr="001430B6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10"/>
          <w:sz w:val="28"/>
          <w:szCs w:val="28"/>
        </w:rPr>
        <w:t>взрослых</w:t>
      </w:r>
    </w:p>
    <w:p w:rsidR="001430B6" w:rsidRPr="001430B6" w:rsidRDefault="001430B6" w:rsidP="003E54C4">
      <w:pPr>
        <w:widowControl w:val="0"/>
        <w:tabs>
          <w:tab w:val="left" w:pos="2318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color w:val="231F20"/>
          <w:sz w:val="28"/>
          <w:szCs w:val="28"/>
        </w:rPr>
      </w:pP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8.Воспитывать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ценностное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отношение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к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собственному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труду,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>труду</w:t>
      </w:r>
      <w:r w:rsidRPr="001430B6">
        <w:rPr>
          <w:rFonts w:ascii="Times New Roman" w:hAnsi="Times New Roman"/>
          <w:color w:val="231F20"/>
          <w:spacing w:val="11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4"/>
          <w:sz w:val="28"/>
          <w:szCs w:val="28"/>
        </w:rPr>
        <w:t xml:space="preserve">других </w:t>
      </w:r>
      <w:r w:rsidRPr="001430B6">
        <w:rPr>
          <w:rFonts w:ascii="Times New Roman" w:hAnsi="Times New Roman"/>
          <w:color w:val="231F20"/>
          <w:spacing w:val="-2"/>
          <w:sz w:val="28"/>
          <w:szCs w:val="28"/>
        </w:rPr>
        <w:t>людей</w:t>
      </w:r>
      <w:r w:rsidRPr="001430B6">
        <w:rPr>
          <w:rFonts w:ascii="Times New Roman" w:hAnsi="Times New Roman"/>
          <w:color w:val="231F20"/>
          <w:spacing w:val="-18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2"/>
          <w:sz w:val="28"/>
          <w:szCs w:val="28"/>
        </w:rPr>
        <w:t>и</w:t>
      </w:r>
      <w:r w:rsidRPr="001430B6">
        <w:rPr>
          <w:rFonts w:ascii="Times New Roman" w:hAnsi="Times New Roman"/>
          <w:color w:val="231F20"/>
          <w:spacing w:val="-18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2"/>
          <w:sz w:val="28"/>
          <w:szCs w:val="28"/>
        </w:rPr>
        <w:t>его</w:t>
      </w:r>
      <w:r w:rsidRPr="001430B6">
        <w:rPr>
          <w:rFonts w:ascii="Times New Roman" w:hAnsi="Times New Roman"/>
          <w:color w:val="231F20"/>
          <w:spacing w:val="-17"/>
          <w:sz w:val="28"/>
          <w:szCs w:val="28"/>
        </w:rPr>
        <w:t xml:space="preserve"> </w:t>
      </w:r>
      <w:r w:rsidRPr="001430B6">
        <w:rPr>
          <w:rFonts w:ascii="Times New Roman" w:hAnsi="Times New Roman"/>
          <w:color w:val="231F20"/>
          <w:spacing w:val="-2"/>
          <w:sz w:val="28"/>
          <w:szCs w:val="28"/>
        </w:rPr>
        <w:t>результатам</w:t>
      </w:r>
    </w:p>
    <w:p w:rsidR="00301720" w:rsidRPr="00686767" w:rsidRDefault="00301720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6767" w:rsidRPr="00A97391" w:rsidRDefault="00686767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6767" w:rsidRPr="00A97391" w:rsidRDefault="00686767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6767" w:rsidRDefault="00686767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212B" w:rsidRPr="00A97391" w:rsidRDefault="0009212B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031C" w:rsidRDefault="0080031C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0031C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tbl>
      <w:tblPr>
        <w:tblW w:w="10916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18"/>
        <w:gridCol w:w="1134"/>
        <w:gridCol w:w="850"/>
        <w:gridCol w:w="1134"/>
        <w:gridCol w:w="3828"/>
        <w:gridCol w:w="2126"/>
      </w:tblGrid>
      <w:tr w:rsidR="000C16D6" w:rsidRPr="007C4E8B" w:rsidTr="000C16D6">
        <w:trPr>
          <w:tblHeader/>
        </w:trPr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Название раздела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 часов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STEM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 (Science — </w:t>
            </w:r>
            <w:r w:rsidRPr="000C16D6">
              <w:rPr>
                <w:rFonts w:ascii="Times New Roman" w:hAnsi="Times New Roman"/>
                <w:b/>
                <w:sz w:val="24"/>
                <w:szCs w:val="24"/>
              </w:rPr>
              <w:t>наука</w:t>
            </w: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), T (Technology — </w:t>
            </w:r>
            <w:r w:rsidRPr="000C16D6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), E (Engineering — </w:t>
            </w:r>
            <w:r w:rsidRPr="000C16D6">
              <w:rPr>
                <w:rFonts w:ascii="Times New Roman" w:hAnsi="Times New Roman"/>
                <w:b/>
                <w:sz w:val="24"/>
                <w:szCs w:val="24"/>
              </w:rPr>
              <w:t>инженерия</w:t>
            </w: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), M (Mathematics — </w:t>
            </w:r>
            <w:r w:rsidRPr="000C16D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 w:rsidRPr="000C16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).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b/>
                <w:sz w:val="24"/>
                <w:szCs w:val="24"/>
              </w:rPr>
              <w:t>Формы контроля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Путешествие начинается. Река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течение рек, гравитация.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 T: датчики скорости потока.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конструирование моста.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измерение длины и ширины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Конструирование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моста, отчёт о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эксперименте</w:t>
            </w:r>
            <w:proofErr w:type="gramEnd"/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экосистема, почва.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цифровая карта.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создание макета леса.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подсчёт деревьев, измерение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расстояний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Карта местности,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презентация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Пустыня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климат, растения.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термометр.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 E: постройка укрытия.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расчёт запасов воды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Постройка укрытия, дневник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наблюдений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Гроза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молния, гром.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датчик </w:t>
            </w:r>
            <w:proofErr w:type="gramStart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статического</w:t>
            </w:r>
            <w:proofErr w:type="gramEnd"/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 электричества.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молниеотвод.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шкала интенсивности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Конструирование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молниеотвода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Горы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геологические процессы.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GPS</w:t>
            </w: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noBreakHyphen/>
              <w:t>навигация.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модель горы.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масштаб, высота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 моделей гор,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маршрут переправы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hanging="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Вулкан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вулканическая активность.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температурный датчик.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модель вулкана.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lastRenderedPageBreak/>
              <w:t> M: пропорции смеси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lastRenderedPageBreak/>
              <w:t>Эксперимент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«Извержение»,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hanging="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Океан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подводный мир.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эхолот.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</w:t>
            </w:r>
            <w:proofErr w:type="spellStart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плавсредство</w:t>
            </w:r>
            <w:proofErr w:type="spellEnd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плавучесть, объём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Изготовление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proofErr w:type="spellStart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, тест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на плавучесть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Остров</w:t>
            </w:r>
          </w:p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down-word"/>
                <w:rFonts w:ascii="Times New Roman" w:hAnsi="Times New Roman"/>
                <w:sz w:val="24"/>
                <w:szCs w:val="24"/>
              </w:rPr>
              <w:t> со</w:t>
            </w: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кровищ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свойства металлов.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магнит</w:t>
            </w: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noBreakHyphen/>
              <w:t>сенсор.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робот</w:t>
            </w: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noBreakHyphen/>
              <w:t>искатель.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 координаты клада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Создание робота,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 карта сокровищ</w:t>
            </w:r>
          </w:p>
        </w:tc>
      </w:tr>
      <w:tr w:rsidR="000C16D6" w:rsidRPr="007C4E8B" w:rsidTr="000C16D6">
        <w:tc>
          <w:tcPr>
            <w:tcW w:w="426" w:type="dxa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/>
            <w:tcMar>
              <w:top w:w="101" w:type="dxa"/>
              <w:left w:w="303" w:type="dxa"/>
              <w:bottom w:w="101" w:type="dxa"/>
              <w:right w:w="303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ind w:left="-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Создание мультфильма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S: законы движения.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T: видеосъёмка, монтаж.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E: анимация.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M:хронометраж, кадры</w:t>
            </w: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hideMark/>
          </w:tcPr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Готовый </w:t>
            </w:r>
          </w:p>
          <w:p w:rsidR="00303925" w:rsidRDefault="000C16D6" w:rsidP="003E54C4">
            <w:pPr>
              <w:pStyle w:val="aa"/>
              <w:spacing w:line="360" w:lineRule="auto"/>
              <w:jc w:val="both"/>
              <w:rPr>
                <w:rStyle w:val="markdown-word"/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мультфильм, </w:t>
            </w:r>
          </w:p>
          <w:p w:rsidR="000C16D6" w:rsidRPr="000C16D6" w:rsidRDefault="000C16D6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0C16D6" w:rsidRPr="007C4E8B" w:rsidTr="002B2907">
        <w:tc>
          <w:tcPr>
            <w:tcW w:w="1844" w:type="dxa"/>
            <w:gridSpan w:val="2"/>
            <w:shd w:val="clear" w:color="auto" w:fill="FFFFFF"/>
            <w:tcMar>
              <w:top w:w="101" w:type="dxa"/>
              <w:left w:w="0" w:type="dxa"/>
              <w:bottom w:w="101" w:type="dxa"/>
              <w:right w:w="303" w:type="dxa"/>
            </w:tcMar>
            <w:vAlign w:val="center"/>
            <w:hideMark/>
          </w:tcPr>
          <w:p w:rsidR="000C16D6" w:rsidRPr="000C16D6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vAlign w:val="center"/>
            <w:hideMark/>
          </w:tcPr>
          <w:p w:rsidR="000C16D6" w:rsidRPr="000C16D6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vAlign w:val="center"/>
            <w:hideMark/>
          </w:tcPr>
          <w:p w:rsidR="000C16D6" w:rsidRPr="000C16D6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vAlign w:val="center"/>
            <w:hideMark/>
          </w:tcPr>
          <w:p w:rsidR="000C16D6" w:rsidRPr="000C16D6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6D6">
              <w:rPr>
                <w:rStyle w:val="markdown-word"/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vAlign w:val="center"/>
            <w:hideMark/>
          </w:tcPr>
          <w:p w:rsidR="000C16D6" w:rsidRPr="007C4E8B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01" w:type="dxa"/>
              <w:left w:w="0" w:type="dxa"/>
              <w:bottom w:w="101" w:type="dxa"/>
            </w:tcMar>
            <w:vAlign w:val="center"/>
            <w:hideMark/>
          </w:tcPr>
          <w:p w:rsidR="000C16D6" w:rsidRPr="007C4E8B" w:rsidRDefault="000C16D6" w:rsidP="003E54C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12B" w:rsidRDefault="0009212B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127" w:rsidRPr="00303925" w:rsidRDefault="00FF078C" w:rsidP="00303925">
      <w:pPr>
        <w:spacing w:after="0" w:line="360" w:lineRule="auto"/>
        <w:jc w:val="both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09212B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Содержание</w:t>
      </w:r>
      <w:r w:rsidRPr="0009212B">
        <w:rPr>
          <w:rFonts w:ascii="Times New Roman" w:hAnsi="Times New Roman"/>
          <w:b/>
          <w:color w:val="1D1B11" w:themeColor="background2" w:themeShade="1A"/>
          <w:spacing w:val="1"/>
          <w:sz w:val="28"/>
          <w:szCs w:val="28"/>
        </w:rPr>
        <w:t xml:space="preserve"> </w:t>
      </w:r>
      <w:r w:rsidRPr="0009212B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учебного</w:t>
      </w:r>
      <w:r w:rsidRPr="0009212B">
        <w:rPr>
          <w:rFonts w:ascii="Times New Roman" w:hAnsi="Times New Roman"/>
          <w:b/>
          <w:color w:val="1D1B11" w:themeColor="background2" w:themeShade="1A"/>
          <w:spacing w:val="1"/>
          <w:sz w:val="28"/>
          <w:szCs w:val="28"/>
        </w:rPr>
        <w:t xml:space="preserve"> </w:t>
      </w:r>
      <w:r w:rsidRPr="0009212B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плана</w:t>
      </w:r>
      <w:r w:rsidRPr="0009212B">
        <w:rPr>
          <w:rFonts w:ascii="Times New Roman" w:hAnsi="Times New Roman"/>
          <w:b/>
          <w:color w:val="1D1B11" w:themeColor="background2" w:themeShade="1A"/>
          <w:spacing w:val="1"/>
          <w:sz w:val="28"/>
          <w:szCs w:val="28"/>
        </w:rPr>
        <w:t xml:space="preserve"> </w:t>
      </w:r>
      <w:r w:rsidRPr="0009212B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программы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1. </w:t>
      </w: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Путешествие начинается. Река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 (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Science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): изучение течения рек, влияние гравитации.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 (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Technology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): использование датчиков скорости потока.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 (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Engineering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): проектирование и конструирование моста.</w:t>
      </w:r>
    </w:p>
    <w:p w:rsid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 (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Mathematics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): измерение длины, ширины, расчёт параметров.</w:t>
      </w:r>
      <w:r w:rsidR="00CF32BC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</w:t>
      </w: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Формы контроля: готовый мост, отчёт о проведённом эксперименте.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2. Лес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lastRenderedPageBreak/>
        <w:t>S: экосистема леса, состав почвы.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создание цифровой карты местности.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макет лесного участка.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M: подсчёт деревьев, измерение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расстояний</w:t>
      </w:r>
      <w:proofErr w:type="gram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.Ф</w:t>
      </w:r>
      <w:proofErr w:type="gram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ормы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контроля: карта местности, презентация проекта.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3. Пустыня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климат пустыни, адаптация растений.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использование термометра для анализа температуры.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постройка укрытия.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M: расчёт запасов воды, анализ данных</w:t>
      </w:r>
      <w:proofErr w:type="gram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.Ф</w:t>
      </w:r>
      <w:proofErr w:type="gram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ормы контроля: укрытие, дневник наблюдений.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4. Гроза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природа молнии и грома.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датчик статического электричества.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конструирование молниеотвода.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M: шкала интенсивности, анализ данных</w:t>
      </w:r>
      <w:proofErr w:type="gram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.Ф</w:t>
      </w:r>
      <w:proofErr w:type="gram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ормы кон</w:t>
      </w:r>
      <w:r w:rsidR="00CF32BC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троля: молниеотвод.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5. Горы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геологические процессы, эрозия.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GPS-навигация.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модель горы.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M: масштаб, высота, расчёты.</w:t>
      </w:r>
      <w:r w:rsidR="00CF32BC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</w:t>
      </w: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Формы контроля: модель горы, маршрут переправы.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6. Вулкан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вулканическая активность.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температурный датчик.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модель вулкана.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lastRenderedPageBreak/>
        <w:t>M: пропорции смеси для эксперимента.</w:t>
      </w:r>
      <w:r w:rsidR="00CF32BC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</w:t>
      </w: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Формы контроля: эксперимент «Извержение»,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фотоотчёт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7. Океан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подводный мир, физические свойства воды.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эхолот для измерения глубины.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E: изготовление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плавсредства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M: плавучесть, объём,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расчёты</w:t>
      </w:r>
      <w:proofErr w:type="gram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.Ф</w:t>
      </w:r>
      <w:proofErr w:type="gram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ормы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контроля: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плавсредство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, тест на плавучесть.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8. Остров сокровищ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8 (2 — теория, 6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свойства металлов.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магнитный сенсор.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робот-искатель.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M: координаты клада, работа с </w:t>
      </w:r>
      <w:proofErr w:type="spell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картой</w:t>
      </w:r>
      <w:proofErr w:type="gramStart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.Ф</w:t>
      </w:r>
      <w:proofErr w:type="gram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ормы</w:t>
      </w:r>
      <w:proofErr w:type="spellEnd"/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контроля: робот, карта сокровищ.</w:t>
      </w:r>
    </w:p>
    <w:p w:rsidR="003A4127" w:rsidRPr="0009212B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</w:pPr>
      <w:r w:rsidRPr="0009212B">
        <w:rPr>
          <w:rFonts w:ascii="Times New Roman" w:eastAsia="Times New Roman" w:hAnsi="Times New Roman"/>
          <w:bCs/>
          <w:i/>
          <w:spacing w:val="-5"/>
          <w:kern w:val="36"/>
          <w:sz w:val="28"/>
          <w:szCs w:val="28"/>
        </w:rPr>
        <w:t>9. Создание мультфильма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Часы: 16 (4 — теория, 12 — практика).STEM: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S: законы движения в анимации.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T: видеосъёмка, монтаж.</w:t>
      </w:r>
    </w:p>
    <w:p w:rsidR="003A4127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E: создание анимационных персонажей.</w:t>
      </w:r>
    </w:p>
    <w:p w:rsidR="00BF26FB" w:rsidRPr="003A4127" w:rsidRDefault="003A4127" w:rsidP="003E5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</w:rPr>
      </w:pP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M: хронометраж, расчёт кадров.</w:t>
      </w:r>
      <w:r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 xml:space="preserve"> </w:t>
      </w:r>
      <w:r w:rsidRPr="003A4127">
        <w:rPr>
          <w:rFonts w:ascii="Times New Roman" w:eastAsia="Times New Roman" w:hAnsi="Times New Roman"/>
          <w:bCs/>
          <w:spacing w:val="-5"/>
          <w:kern w:val="36"/>
          <w:sz w:val="28"/>
          <w:szCs w:val="28"/>
        </w:rPr>
        <w:t>Формы контроля: готовый мультфильм, презентация проекта.</w:t>
      </w:r>
    </w:p>
    <w:p w:rsidR="0009212B" w:rsidRDefault="00FF078C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0AC2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FF078C" w:rsidRDefault="00B9144A" w:rsidP="000921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0AC2">
        <w:rPr>
          <w:rFonts w:ascii="Times New Roman" w:hAnsi="Times New Roman"/>
          <w:b/>
          <w:sz w:val="28"/>
          <w:szCs w:val="28"/>
        </w:rPr>
        <w:t>Базовый</w:t>
      </w:r>
      <w:r w:rsidR="00FF078C" w:rsidRPr="00490AC2">
        <w:rPr>
          <w:rFonts w:ascii="Times New Roman" w:hAnsi="Times New Roman"/>
          <w:b/>
          <w:sz w:val="28"/>
          <w:szCs w:val="28"/>
        </w:rPr>
        <w:t xml:space="preserve"> уровень</w:t>
      </w:r>
    </w:p>
    <w:p w:rsidR="00C8120D" w:rsidRPr="0009212B" w:rsidRDefault="00C8120D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</w:pPr>
      <w:r w:rsidRPr="0009212B"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  <w:t>Предметные: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использовать цифровые инструменты для исследования природы;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применять научные знания для решения инженерных задач;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проводить простые измерения и расчёты;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создавать модели и прототипы с учётом заданных параметров.</w:t>
      </w:r>
    </w:p>
    <w:p w:rsidR="00C8120D" w:rsidRPr="0009212B" w:rsidRDefault="00C8120D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</w:pPr>
      <w:proofErr w:type="spellStart"/>
      <w:r w:rsidRPr="0009212B"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09212B"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  <w:t>: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lastRenderedPageBreak/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ставить цели и планировать этапы проекта;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анализировать данные и делать выводы;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работать в команде, распределять роли;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представлять результаты публично.</w:t>
      </w:r>
    </w:p>
    <w:p w:rsidR="00C8120D" w:rsidRPr="0009212B" w:rsidRDefault="00C8120D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</w:pPr>
      <w:r w:rsidRPr="0009212B">
        <w:rPr>
          <w:rStyle w:val="sc-dubctv"/>
          <w:rFonts w:ascii="Times New Roman" w:eastAsiaTheme="majorEastAsia" w:hAnsi="Times New Roman"/>
          <w:bCs/>
          <w:i/>
          <w:iCs/>
          <w:spacing w:val="-5"/>
          <w:sz w:val="28"/>
          <w:szCs w:val="28"/>
          <w:bdr w:val="none" w:sz="0" w:space="0" w:color="auto" w:frame="1"/>
        </w:rPr>
        <w:t>Личностные: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проявлять любознательность и исследовательскую активность;</w:t>
      </w:r>
    </w:p>
    <w:p w:rsidR="00C8120D" w:rsidRPr="00C8120D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уважать труд других, ценить командные достижения;</w:t>
      </w:r>
    </w:p>
    <w:p w:rsidR="00A8307B" w:rsidRDefault="0009212B" w:rsidP="003E54C4">
      <w:pPr>
        <w:spacing w:after="0" w:line="360" w:lineRule="auto"/>
        <w:jc w:val="both"/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- </w:t>
      </w:r>
      <w:r w:rsidR="00C8120D" w:rsidRPr="00C8120D"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развивать уверенность в своих силах и творческий потенциал.</w:t>
      </w:r>
    </w:p>
    <w:p w:rsidR="00B73069" w:rsidRPr="00C8120D" w:rsidRDefault="00B73069" w:rsidP="000921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Целесообразны следующие способы определения результативност</w:t>
      </w:r>
      <w:proofErr w:type="gramStart"/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>и-</w:t>
      </w:r>
      <w:proofErr w:type="gramEnd"/>
      <w:r>
        <w:rPr>
          <w:rStyle w:val="sc-dubctv"/>
          <w:rFonts w:ascii="Times New Roman" w:eastAsiaTheme="majorEastAsia" w:hAnsi="Times New Roman"/>
          <w:bCs/>
          <w:iCs/>
          <w:spacing w:val="-5"/>
          <w:sz w:val="28"/>
          <w:szCs w:val="28"/>
          <w:bdr w:val="none" w:sz="0" w:space="0" w:color="auto" w:frame="1"/>
        </w:rPr>
        <w:t xml:space="preserve"> участие в выставках и конкурсах различного уровня, защита проектов и открытые занятия для родителей.</w:t>
      </w:r>
    </w:p>
    <w:p w:rsidR="00FF078C" w:rsidRDefault="00FF078C" w:rsidP="003E54C4">
      <w:pPr>
        <w:spacing w:after="0" w:line="360" w:lineRule="auto"/>
        <w:ind w:left="182" w:right="135" w:firstLine="707"/>
        <w:jc w:val="both"/>
        <w:rPr>
          <w:rFonts w:ascii="Times New Roman" w:hAnsi="Times New Roman"/>
          <w:b/>
          <w:sz w:val="28"/>
        </w:rPr>
      </w:pPr>
      <w:r w:rsidRPr="0044336A">
        <w:rPr>
          <w:rFonts w:ascii="Times New Roman" w:hAnsi="Times New Roman"/>
          <w:b/>
          <w:sz w:val="28"/>
        </w:rPr>
        <w:t>Календарный учебный график</w:t>
      </w:r>
    </w:p>
    <w:tbl>
      <w:tblPr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706"/>
        <w:gridCol w:w="849"/>
        <w:gridCol w:w="996"/>
        <w:gridCol w:w="1128"/>
        <w:gridCol w:w="1132"/>
        <w:gridCol w:w="999"/>
        <w:gridCol w:w="1552"/>
      </w:tblGrid>
      <w:tr w:rsidR="00FF078C" w:rsidTr="002B2907">
        <w:trPr>
          <w:trHeight w:val="2006"/>
        </w:trPr>
        <w:tc>
          <w:tcPr>
            <w:tcW w:w="718" w:type="dxa"/>
            <w:textDirection w:val="btLr"/>
          </w:tcPr>
          <w:p w:rsidR="00FF078C" w:rsidRPr="0009212B" w:rsidRDefault="00FF078C" w:rsidP="0009212B">
            <w:pPr>
              <w:pStyle w:val="TableParagraph"/>
              <w:ind w:left="680" w:right="684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№</w:t>
            </w:r>
            <w:r w:rsidRPr="0009212B">
              <w:rPr>
                <w:color w:val="1D1B11" w:themeColor="background2" w:themeShade="1A"/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09212B">
              <w:rPr>
                <w:color w:val="1D1B11" w:themeColor="background2" w:themeShade="1A"/>
                <w:sz w:val="24"/>
              </w:rPr>
              <w:t>п</w:t>
            </w:r>
            <w:proofErr w:type="spellEnd"/>
            <w:proofErr w:type="gramEnd"/>
            <w:r w:rsidRPr="0009212B">
              <w:rPr>
                <w:color w:val="1D1B11" w:themeColor="background2" w:themeShade="1A"/>
                <w:sz w:val="24"/>
              </w:rPr>
              <w:t>/</w:t>
            </w:r>
            <w:proofErr w:type="spellStart"/>
            <w:r w:rsidRPr="0009212B">
              <w:rPr>
                <w:color w:val="1D1B11" w:themeColor="background2" w:themeShade="1A"/>
                <w:sz w:val="24"/>
              </w:rPr>
              <w:t>п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302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Год</w:t>
            </w:r>
            <w:r w:rsidRPr="0009212B">
              <w:rPr>
                <w:color w:val="1D1B11" w:themeColor="background2" w:themeShade="1A"/>
                <w:spacing w:val="-3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обучения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599" w:right="370" w:hanging="214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Дата начала</w:t>
            </w:r>
            <w:r w:rsidRPr="0009212B">
              <w:rPr>
                <w:color w:val="1D1B11" w:themeColor="background2" w:themeShade="1A"/>
                <w:spacing w:val="-58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занятий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599" w:right="176" w:hanging="411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Дата окончания</w:t>
            </w:r>
            <w:r w:rsidRPr="0009212B">
              <w:rPr>
                <w:color w:val="1D1B11" w:themeColor="background2" w:themeShade="1A"/>
                <w:spacing w:val="-57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занятий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184" w:right="185" w:firstLine="216"/>
              <w:jc w:val="both"/>
              <w:rPr>
                <w:color w:val="1D1B11" w:themeColor="background2" w:themeShade="1A"/>
                <w:sz w:val="24"/>
              </w:rPr>
            </w:pPr>
            <w:bookmarkStart w:id="0" w:name="_bookmark20"/>
            <w:bookmarkEnd w:id="0"/>
            <w:r w:rsidRPr="0009212B">
              <w:rPr>
                <w:color w:val="1D1B11" w:themeColor="background2" w:themeShade="1A"/>
                <w:sz w:val="24"/>
              </w:rPr>
              <w:t>Количество</w:t>
            </w:r>
            <w:r w:rsidRPr="0009212B">
              <w:rPr>
                <w:color w:val="1D1B11" w:themeColor="background2" w:themeShade="1A"/>
                <w:spacing w:val="1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учебных</w:t>
            </w:r>
            <w:r w:rsidRPr="0009212B">
              <w:rPr>
                <w:color w:val="1D1B11" w:themeColor="background2" w:themeShade="1A"/>
                <w:spacing w:val="-15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недель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246" w:right="247" w:firstLine="153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Количество</w:t>
            </w:r>
            <w:r w:rsidRPr="0009212B">
              <w:rPr>
                <w:color w:val="1D1B11" w:themeColor="background2" w:themeShade="1A"/>
                <w:spacing w:val="1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учебных</w:t>
            </w:r>
            <w:r w:rsidRPr="0009212B">
              <w:rPr>
                <w:color w:val="1D1B11" w:themeColor="background2" w:themeShade="1A"/>
                <w:spacing w:val="-14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часов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225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Режим</w:t>
            </w:r>
            <w:r w:rsidRPr="0009212B">
              <w:rPr>
                <w:color w:val="1D1B11" w:themeColor="background2" w:themeShade="1A"/>
                <w:spacing w:val="-2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занятий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407" w:right="411" w:hanging="1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Сроки</w:t>
            </w:r>
            <w:r w:rsidRPr="0009212B">
              <w:rPr>
                <w:color w:val="1D1B11" w:themeColor="background2" w:themeShade="1A"/>
                <w:spacing w:val="1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проведения</w:t>
            </w:r>
          </w:p>
          <w:p w:rsidR="00FF078C" w:rsidRPr="0009212B" w:rsidRDefault="00FF078C" w:rsidP="0009212B">
            <w:pPr>
              <w:pStyle w:val="TableParagraph"/>
              <w:ind w:left="182" w:right="186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промежуточной</w:t>
            </w:r>
            <w:r w:rsidRPr="0009212B">
              <w:rPr>
                <w:color w:val="1D1B11" w:themeColor="background2" w:themeShade="1A"/>
                <w:spacing w:val="-58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итоговой</w:t>
            </w:r>
            <w:r w:rsidRPr="0009212B">
              <w:rPr>
                <w:color w:val="1D1B11" w:themeColor="background2" w:themeShade="1A"/>
                <w:spacing w:val="1"/>
                <w:sz w:val="24"/>
              </w:rPr>
              <w:t xml:space="preserve"> </w:t>
            </w:r>
            <w:r w:rsidRPr="0009212B">
              <w:rPr>
                <w:color w:val="1D1B11" w:themeColor="background2" w:themeShade="1A"/>
                <w:sz w:val="24"/>
              </w:rPr>
              <w:t>аттестации</w:t>
            </w:r>
          </w:p>
        </w:tc>
      </w:tr>
      <w:tr w:rsidR="00FF078C" w:rsidTr="002B2907">
        <w:trPr>
          <w:trHeight w:val="2318"/>
        </w:trPr>
        <w:tc>
          <w:tcPr>
            <w:tcW w:w="718" w:type="dxa"/>
            <w:textDirection w:val="btLr"/>
          </w:tcPr>
          <w:p w:rsidR="00FF078C" w:rsidRPr="0009212B" w:rsidRDefault="00FF078C" w:rsidP="0009212B">
            <w:pPr>
              <w:pStyle w:val="TableParagraph"/>
              <w:ind w:left="680" w:right="684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1</w:t>
            </w:r>
          </w:p>
        </w:tc>
        <w:tc>
          <w:tcPr>
            <w:tcW w:w="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302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     2025-2026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599" w:right="370" w:hanging="214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   15.09.2025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599" w:right="176" w:hanging="411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       15.05.2026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184" w:right="185" w:firstLine="216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         32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246" w:right="247" w:firstLine="153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          </w:t>
            </w:r>
            <w:r w:rsidR="008E2F6C" w:rsidRPr="0009212B">
              <w:rPr>
                <w:color w:val="1D1B11" w:themeColor="background2" w:themeShade="1A"/>
                <w:sz w:val="24"/>
              </w:rPr>
              <w:t>72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8E2F6C" w:rsidP="0009212B">
            <w:pPr>
              <w:pStyle w:val="TableParagraph"/>
              <w:ind w:left="225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 xml:space="preserve">По 1 часу 2 раза в неделю (на одну </w:t>
            </w:r>
            <w:r w:rsidR="00FF078C" w:rsidRPr="0009212B">
              <w:rPr>
                <w:color w:val="1D1B11" w:themeColor="background2" w:themeShade="1A"/>
                <w:sz w:val="24"/>
              </w:rPr>
              <w:t>группу)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F078C" w:rsidRPr="0009212B" w:rsidRDefault="00FF078C" w:rsidP="0009212B">
            <w:pPr>
              <w:pStyle w:val="TableParagraph"/>
              <w:ind w:left="407" w:right="411" w:hanging="1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Сентябрь-2025</w:t>
            </w:r>
          </w:p>
          <w:p w:rsidR="00FF078C" w:rsidRPr="0009212B" w:rsidRDefault="00FF078C" w:rsidP="0009212B">
            <w:pPr>
              <w:pStyle w:val="TableParagraph"/>
              <w:ind w:left="407" w:right="411" w:hanging="1"/>
              <w:jc w:val="both"/>
              <w:rPr>
                <w:color w:val="1D1B11" w:themeColor="background2" w:themeShade="1A"/>
                <w:sz w:val="24"/>
              </w:rPr>
            </w:pPr>
            <w:r w:rsidRPr="0009212B">
              <w:rPr>
                <w:color w:val="1D1B11" w:themeColor="background2" w:themeShade="1A"/>
                <w:sz w:val="24"/>
              </w:rPr>
              <w:t>Май-2026</w:t>
            </w:r>
          </w:p>
        </w:tc>
      </w:tr>
    </w:tbl>
    <w:p w:rsidR="00FD4132" w:rsidRDefault="00FD4132" w:rsidP="0009212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F078C" w:rsidRPr="009A0E4E" w:rsidRDefault="00FF078C" w:rsidP="0009212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A0E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Условия реализации программы</w:t>
      </w:r>
    </w:p>
    <w:p w:rsidR="00FF078C" w:rsidRPr="00CA253A" w:rsidRDefault="00FF078C" w:rsidP="003E54C4">
      <w:pPr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CA253A">
        <w:rPr>
          <w:rFonts w:ascii="Times New Roman" w:hAnsi="Times New Roman"/>
          <w:b/>
          <w:sz w:val="28"/>
          <w:u w:val="single"/>
        </w:rPr>
        <w:t>Материально техническое обеспечение: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Аудитория</w:t>
      </w: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(кабинет).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Парты,</w:t>
      </w:r>
      <w:r w:rsidRPr="00CA253A">
        <w:rPr>
          <w:rFonts w:ascii="Times New Roman" w:hAnsi="Times New Roman"/>
          <w:spacing w:val="-3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стулья.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Компьютер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Акустические</w:t>
      </w: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колонки.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Принтер.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CA253A">
        <w:rPr>
          <w:rFonts w:ascii="Times New Roman" w:hAnsi="Times New Roman"/>
          <w:sz w:val="28"/>
        </w:rPr>
        <w:t>Мультимедийный</w:t>
      </w:r>
      <w:proofErr w:type="spellEnd"/>
      <w:r w:rsidRPr="00CA253A">
        <w:rPr>
          <w:rFonts w:ascii="Times New Roman" w:hAnsi="Times New Roman"/>
          <w:spacing w:val="-6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проектор.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lastRenderedPageBreak/>
        <w:t>Экспозиционный</w:t>
      </w:r>
      <w:r w:rsidRPr="00CA253A">
        <w:rPr>
          <w:rFonts w:ascii="Times New Roman" w:hAnsi="Times New Roman"/>
          <w:spacing w:val="-8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экран.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Магнитно-маркерная</w:t>
      </w:r>
      <w:r w:rsidRPr="00CA253A">
        <w:rPr>
          <w:rFonts w:ascii="Times New Roman" w:hAnsi="Times New Roman"/>
          <w:spacing w:val="-5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доска,</w:t>
      </w: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набор</w:t>
      </w: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магнитов,</w:t>
      </w:r>
      <w:r w:rsidRPr="00CA253A">
        <w:rPr>
          <w:rFonts w:ascii="Times New Roman" w:hAnsi="Times New Roman"/>
          <w:spacing w:val="-4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набор</w:t>
      </w:r>
      <w:r w:rsidRPr="00CA253A">
        <w:rPr>
          <w:rFonts w:ascii="Times New Roman" w:hAnsi="Times New Roman"/>
          <w:spacing w:val="-5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цветных</w:t>
      </w:r>
      <w:r w:rsidRPr="00CA253A">
        <w:rPr>
          <w:rFonts w:ascii="Times New Roman" w:hAnsi="Times New Roman"/>
          <w:spacing w:val="-5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маркеров.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Стеллажи</w:t>
      </w:r>
      <w:r w:rsidRPr="00CA253A">
        <w:rPr>
          <w:rFonts w:ascii="Times New Roman" w:hAnsi="Times New Roman"/>
          <w:spacing w:val="-3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для</w:t>
      </w:r>
      <w:r w:rsidRPr="00CA253A">
        <w:rPr>
          <w:rFonts w:ascii="Times New Roman" w:hAnsi="Times New Roman"/>
          <w:spacing w:val="-2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хранения</w:t>
      </w:r>
      <w:r w:rsidRPr="00CA253A">
        <w:rPr>
          <w:rFonts w:ascii="Times New Roman" w:hAnsi="Times New Roman"/>
          <w:spacing w:val="-2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учебного</w:t>
      </w:r>
      <w:r w:rsidRPr="00CA253A">
        <w:rPr>
          <w:rFonts w:ascii="Times New Roman" w:hAnsi="Times New Roman"/>
          <w:spacing w:val="-2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и</w:t>
      </w:r>
      <w:r w:rsidRPr="00CA253A">
        <w:rPr>
          <w:rFonts w:ascii="Times New Roman" w:hAnsi="Times New Roman"/>
          <w:spacing w:val="-2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дидактического</w:t>
      </w:r>
      <w:r w:rsidRPr="00CA253A">
        <w:rPr>
          <w:rFonts w:ascii="Times New Roman" w:hAnsi="Times New Roman"/>
          <w:spacing w:val="-2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материала.</w:t>
      </w:r>
    </w:p>
    <w:p w:rsidR="00FF078C" w:rsidRPr="00686715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592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Дидактические</w:t>
      </w:r>
      <w:r w:rsidRPr="00CA253A">
        <w:rPr>
          <w:rFonts w:ascii="Times New Roman" w:hAnsi="Times New Roman"/>
          <w:spacing w:val="-3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материалы.</w:t>
      </w:r>
    </w:p>
    <w:p w:rsidR="00FF078C" w:rsidRPr="00686715" w:rsidRDefault="00FF078C" w:rsidP="003E54C4">
      <w:pPr>
        <w:pStyle w:val="11"/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CA253A">
        <w:rPr>
          <w:rFonts w:ascii="Times New Roman" w:hAnsi="Times New Roman"/>
          <w:sz w:val="28"/>
        </w:rPr>
        <w:t>Наборы</w:t>
      </w:r>
      <w:r w:rsidRPr="00CA253A">
        <w:rPr>
          <w:rFonts w:ascii="Times New Roman" w:hAnsi="Times New Roman"/>
          <w:spacing w:val="-3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тематических</w:t>
      </w:r>
      <w:r w:rsidRPr="00CA253A">
        <w:rPr>
          <w:rFonts w:ascii="Times New Roman" w:hAnsi="Times New Roman"/>
          <w:spacing w:val="-1"/>
          <w:sz w:val="28"/>
        </w:rPr>
        <w:t xml:space="preserve"> </w:t>
      </w:r>
      <w:r w:rsidRPr="00CA253A">
        <w:rPr>
          <w:rFonts w:ascii="Times New Roman" w:hAnsi="Times New Roman"/>
          <w:sz w:val="28"/>
        </w:rPr>
        <w:t>картинок.</w:t>
      </w:r>
    </w:p>
    <w:p w:rsidR="00FF078C" w:rsidRDefault="00C12917" w:rsidP="003E54C4">
      <w:pPr>
        <w:pStyle w:val="11"/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Расходный материал для </w:t>
      </w:r>
      <w:proofErr w:type="spellStart"/>
      <w:r>
        <w:rPr>
          <w:rFonts w:ascii="Times New Roman" w:hAnsi="Times New Roman"/>
          <w:sz w:val="28"/>
        </w:rPr>
        <w:t>эксперементирования</w:t>
      </w:r>
      <w:proofErr w:type="spellEnd"/>
    </w:p>
    <w:p w:rsidR="00FF078C" w:rsidRPr="00C12917" w:rsidRDefault="00876AF6" w:rsidP="003E54C4">
      <w:pPr>
        <w:pStyle w:val="11"/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Дополнительное оборудование для изучения </w:t>
      </w:r>
      <w:r w:rsidR="003A6AB9">
        <w:rPr>
          <w:rFonts w:ascii="Times New Roman" w:hAnsi="Times New Roman"/>
          <w:color w:val="000000"/>
          <w:sz w:val="28"/>
          <w:szCs w:val="28"/>
        </w:rPr>
        <w:t xml:space="preserve">тем (земля, </w:t>
      </w:r>
      <w:proofErr w:type="spellStart"/>
      <w:r w:rsidR="003A6AB9">
        <w:rPr>
          <w:rFonts w:ascii="Times New Roman" w:hAnsi="Times New Roman"/>
          <w:color w:val="000000"/>
          <w:sz w:val="28"/>
          <w:szCs w:val="28"/>
        </w:rPr>
        <w:t>песок</w:t>
      </w:r>
      <w:proofErr w:type="gramStart"/>
      <w:r w:rsidR="003A6AB9">
        <w:rPr>
          <w:rFonts w:ascii="Times New Roman" w:hAnsi="Times New Roman"/>
          <w:color w:val="000000"/>
          <w:sz w:val="28"/>
          <w:szCs w:val="28"/>
        </w:rPr>
        <w:t>,в</w:t>
      </w:r>
      <w:proofErr w:type="gramEnd"/>
      <w:r w:rsidR="003A6AB9">
        <w:rPr>
          <w:rFonts w:ascii="Times New Roman" w:hAnsi="Times New Roman"/>
          <w:color w:val="000000"/>
          <w:sz w:val="28"/>
          <w:szCs w:val="28"/>
        </w:rPr>
        <w:t>ода</w:t>
      </w:r>
      <w:proofErr w:type="spellEnd"/>
      <w:r w:rsidR="003A6AB9">
        <w:rPr>
          <w:rFonts w:ascii="Times New Roman" w:hAnsi="Times New Roman"/>
          <w:color w:val="000000"/>
          <w:sz w:val="28"/>
          <w:szCs w:val="28"/>
        </w:rPr>
        <w:t xml:space="preserve"> и т.д.)</w:t>
      </w:r>
    </w:p>
    <w:p w:rsidR="00C12917" w:rsidRPr="00DA569D" w:rsidRDefault="00C12917" w:rsidP="003E54C4">
      <w:pPr>
        <w:pStyle w:val="11"/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оборудование (для создания мультфильмов)</w:t>
      </w:r>
    </w:p>
    <w:p w:rsidR="00FF078C" w:rsidRPr="00CA253A" w:rsidRDefault="00FF078C" w:rsidP="003E54C4">
      <w:pPr>
        <w:pStyle w:val="1"/>
        <w:spacing w:before="0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Информационное</w:t>
      </w:r>
      <w:r w:rsidRPr="00CA253A">
        <w:rPr>
          <w:spacing w:val="-7"/>
          <w:sz w:val="28"/>
          <w:szCs w:val="28"/>
        </w:rPr>
        <w:t xml:space="preserve"> </w:t>
      </w:r>
      <w:r w:rsidRPr="00CA253A">
        <w:rPr>
          <w:sz w:val="28"/>
          <w:szCs w:val="28"/>
        </w:rPr>
        <w:t>обеспечение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Видеофильмы,</w:t>
      </w:r>
      <w:r w:rsidRPr="00CA253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253A">
        <w:rPr>
          <w:rFonts w:ascii="Times New Roman" w:hAnsi="Times New Roman"/>
          <w:sz w:val="28"/>
          <w:szCs w:val="28"/>
        </w:rPr>
        <w:t>слайды,</w:t>
      </w:r>
      <w:r w:rsidRPr="00CA25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253A">
        <w:rPr>
          <w:rFonts w:ascii="Times New Roman" w:hAnsi="Times New Roman"/>
          <w:sz w:val="28"/>
          <w:szCs w:val="28"/>
        </w:rPr>
        <w:t>фотоматериалы.</w:t>
      </w:r>
    </w:p>
    <w:p w:rsidR="00FF078C" w:rsidRPr="00CA253A" w:rsidRDefault="00FF078C" w:rsidP="003E54C4">
      <w:pPr>
        <w:pStyle w:val="11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253A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CA253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253A">
        <w:rPr>
          <w:rFonts w:ascii="Times New Roman" w:hAnsi="Times New Roman"/>
          <w:sz w:val="28"/>
          <w:szCs w:val="28"/>
        </w:rPr>
        <w:t>(цифровые)</w:t>
      </w:r>
      <w:r w:rsidRPr="00CA253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A253A">
        <w:rPr>
          <w:rFonts w:ascii="Times New Roman" w:hAnsi="Times New Roman"/>
          <w:sz w:val="28"/>
          <w:szCs w:val="28"/>
        </w:rPr>
        <w:t>образовательные</w:t>
      </w:r>
      <w:r w:rsidRPr="00CA253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253A">
        <w:rPr>
          <w:rFonts w:ascii="Times New Roman" w:hAnsi="Times New Roman"/>
          <w:sz w:val="28"/>
          <w:szCs w:val="28"/>
        </w:rPr>
        <w:t>ресурсы.</w:t>
      </w:r>
    </w:p>
    <w:p w:rsidR="003A6AB9" w:rsidRPr="003A6AB9" w:rsidRDefault="003A6AB9" w:rsidP="003E54C4">
      <w:pPr>
        <w:pStyle w:val="11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Ц</w:t>
      </w:r>
      <w:r w:rsidRPr="003A6AB9">
        <w:rPr>
          <w:rFonts w:ascii="Times New Roman" w:eastAsia="Times New Roman" w:hAnsi="Times New Roman"/>
          <w:color w:val="000000"/>
          <w:sz w:val="28"/>
        </w:rPr>
        <w:t>ифровая лаборатория для дошкольников и младших школьников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9212B">
        <w:rPr>
          <w:rFonts w:ascii="Times New Roman" w:eastAsia="Times New Roman" w:hAnsi="Times New Roman"/>
          <w:color w:val="000000"/>
          <w:sz w:val="28"/>
        </w:rPr>
        <w:t xml:space="preserve">«Академия </w:t>
      </w:r>
      <w:proofErr w:type="spellStart"/>
      <w:r w:rsidR="0009212B">
        <w:rPr>
          <w:rFonts w:ascii="Times New Roman" w:eastAsia="Times New Roman" w:hAnsi="Times New Roman"/>
          <w:color w:val="000000"/>
          <w:sz w:val="28"/>
        </w:rPr>
        <w:t>Наураша</w:t>
      </w:r>
      <w:proofErr w:type="spellEnd"/>
      <w:r w:rsidRPr="003A6AB9">
        <w:rPr>
          <w:rFonts w:ascii="Times New Roman" w:eastAsia="Times New Roman" w:hAnsi="Times New Roman"/>
          <w:color w:val="000000"/>
          <w:sz w:val="28"/>
        </w:rPr>
        <w:t>»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:rsidR="00847BF9" w:rsidRPr="00C12917" w:rsidRDefault="003A6AB9" w:rsidP="003E54C4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</w:rPr>
      </w:pPr>
      <w:r w:rsidRPr="003A6AB9">
        <w:rPr>
          <w:rFonts w:ascii="Times New Roman" w:eastAsia="Times New Roman" w:hAnsi="Times New Roman"/>
          <w:color w:val="000000"/>
          <w:sz w:val="28"/>
        </w:rPr>
        <w:t>Программное обеспеч</w:t>
      </w:r>
      <w:r w:rsidR="0009212B">
        <w:rPr>
          <w:rFonts w:ascii="Times New Roman" w:eastAsia="Times New Roman" w:hAnsi="Times New Roman"/>
          <w:color w:val="000000"/>
          <w:sz w:val="28"/>
        </w:rPr>
        <w:t xml:space="preserve">ение «Академия </w:t>
      </w:r>
      <w:proofErr w:type="spellStart"/>
      <w:r w:rsidR="0009212B">
        <w:rPr>
          <w:rFonts w:ascii="Times New Roman" w:eastAsia="Times New Roman" w:hAnsi="Times New Roman"/>
          <w:color w:val="000000"/>
          <w:sz w:val="28"/>
        </w:rPr>
        <w:t>Наураша</w:t>
      </w:r>
      <w:proofErr w:type="spellEnd"/>
      <w:r w:rsidRPr="003A6AB9">
        <w:rPr>
          <w:rFonts w:ascii="Times New Roman" w:eastAsia="Times New Roman" w:hAnsi="Times New Roman"/>
          <w:color w:val="000000"/>
          <w:sz w:val="28"/>
        </w:rPr>
        <w:t>».</w:t>
      </w:r>
    </w:p>
    <w:p w:rsidR="00C12917" w:rsidRPr="00DA569D" w:rsidRDefault="00C12917" w:rsidP="003E54C4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Конструкторы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лего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и робототехника</w:t>
      </w:r>
    </w:p>
    <w:p w:rsidR="00FF078C" w:rsidRPr="00DA569D" w:rsidRDefault="00FF078C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A569D">
        <w:rPr>
          <w:rFonts w:ascii="Times New Roman" w:hAnsi="Times New Roman"/>
          <w:b/>
          <w:sz w:val="28"/>
          <w:szCs w:val="28"/>
        </w:rPr>
        <w:t>Кадровое обеспечение.</w:t>
      </w:r>
    </w:p>
    <w:p w:rsidR="00FF078C" w:rsidRPr="00DA569D" w:rsidRDefault="00FF078C" w:rsidP="0009212B">
      <w:pPr>
        <w:spacing w:after="0" w:line="36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Программа реализуется педагогом дополнительного образования, </w:t>
      </w:r>
      <w:proofErr w:type="gramStart"/>
      <w:r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>имеющий</w:t>
      </w:r>
      <w:proofErr w:type="gramEnd"/>
      <w:r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D52B7F"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>1 квалификационную категорию</w:t>
      </w:r>
      <w:r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>,</w:t>
      </w:r>
      <w:r w:rsidR="00C1291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опытом работы </w:t>
      </w:r>
      <w:r w:rsidR="00D52B7F"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</w:t>
      </w:r>
      <w:r w:rsidR="00C12917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STEM</w:t>
      </w:r>
      <w:r w:rsidR="00C1291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образовании и опытом работы в </w:t>
      </w:r>
      <w:r w:rsidR="00D52B7F" w:rsidRPr="00DA569D">
        <w:rPr>
          <w:rFonts w:ascii="Times New Roman" w:hAnsi="Times New Roman"/>
          <w:color w:val="1D1B11" w:themeColor="background2" w:themeShade="1A"/>
          <w:sz w:val="28"/>
          <w:szCs w:val="28"/>
        </w:rPr>
        <w:t>дошкольном образовательном учреждении по дополнительному образованию 3 года.</w:t>
      </w:r>
    </w:p>
    <w:p w:rsidR="00FF078C" w:rsidRPr="00DA569D" w:rsidRDefault="00FF078C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A569D">
        <w:rPr>
          <w:rFonts w:ascii="Times New Roman" w:hAnsi="Times New Roman"/>
          <w:b/>
          <w:sz w:val="28"/>
          <w:szCs w:val="28"/>
        </w:rPr>
        <w:t>Формы аттестации и оценочные материалы</w:t>
      </w:r>
    </w:p>
    <w:p w:rsidR="00D52B7F" w:rsidRPr="00CA253A" w:rsidRDefault="00D52B7F" w:rsidP="0009212B">
      <w:pPr>
        <w:pStyle w:val="af5"/>
        <w:spacing w:line="360" w:lineRule="auto"/>
        <w:ind w:left="0" w:firstLine="709"/>
      </w:pPr>
      <w:r w:rsidRPr="00CA253A">
        <w:t>Проверка</w:t>
      </w:r>
      <w:r w:rsidRPr="00CA253A">
        <w:rPr>
          <w:spacing w:val="1"/>
        </w:rPr>
        <w:t xml:space="preserve"> </w:t>
      </w:r>
      <w:r w:rsidRPr="00CA253A">
        <w:t>результатов</w:t>
      </w:r>
      <w:r w:rsidRPr="00CA253A">
        <w:rPr>
          <w:spacing w:val="1"/>
        </w:rPr>
        <w:t xml:space="preserve"> </w:t>
      </w:r>
      <w:r w:rsidRPr="00CA253A">
        <w:t>усвоения</w:t>
      </w:r>
      <w:r w:rsidRPr="00CA253A">
        <w:rPr>
          <w:spacing w:val="1"/>
        </w:rPr>
        <w:t xml:space="preserve"> </w:t>
      </w:r>
      <w:proofErr w:type="gramStart"/>
      <w:r w:rsidRPr="00CA253A">
        <w:t>обучающимися</w:t>
      </w:r>
      <w:proofErr w:type="gramEnd"/>
      <w:r w:rsidRPr="00CA253A">
        <w:rPr>
          <w:spacing w:val="1"/>
        </w:rPr>
        <w:t xml:space="preserve"> </w:t>
      </w:r>
      <w:r w:rsidRPr="00CA253A">
        <w:t>программного</w:t>
      </w:r>
      <w:r w:rsidRPr="00CA253A">
        <w:rPr>
          <w:spacing w:val="1"/>
        </w:rPr>
        <w:t xml:space="preserve"> </w:t>
      </w:r>
      <w:r w:rsidRPr="00CA253A">
        <w:t>материала</w:t>
      </w:r>
      <w:r w:rsidRPr="00CA253A">
        <w:rPr>
          <w:spacing w:val="1"/>
        </w:rPr>
        <w:t xml:space="preserve"> </w:t>
      </w:r>
      <w:r w:rsidRPr="00CA253A">
        <w:t>осуществляется</w:t>
      </w:r>
      <w:r w:rsidRPr="00CA253A">
        <w:rPr>
          <w:spacing w:val="1"/>
        </w:rPr>
        <w:t xml:space="preserve"> </w:t>
      </w:r>
      <w:r w:rsidRPr="00CA253A">
        <w:t>в</w:t>
      </w:r>
      <w:r w:rsidRPr="00CA253A">
        <w:rPr>
          <w:spacing w:val="1"/>
        </w:rPr>
        <w:t xml:space="preserve"> </w:t>
      </w:r>
      <w:r w:rsidRPr="00CA253A">
        <w:t>форме</w:t>
      </w:r>
      <w:r w:rsidRPr="00CA253A">
        <w:rPr>
          <w:spacing w:val="1"/>
        </w:rPr>
        <w:t xml:space="preserve"> </w:t>
      </w:r>
      <w:r w:rsidRPr="00CA253A">
        <w:t>входного</w:t>
      </w:r>
      <w:r w:rsidRPr="00CA253A">
        <w:rPr>
          <w:spacing w:val="1"/>
        </w:rPr>
        <w:t xml:space="preserve"> </w:t>
      </w:r>
      <w:r w:rsidRPr="00CA253A">
        <w:t>и</w:t>
      </w:r>
      <w:r w:rsidRPr="00CA253A">
        <w:rPr>
          <w:spacing w:val="1"/>
        </w:rPr>
        <w:t xml:space="preserve"> </w:t>
      </w:r>
      <w:r w:rsidRPr="00CA253A">
        <w:t>текущего</w:t>
      </w:r>
      <w:r w:rsidRPr="00CA253A">
        <w:rPr>
          <w:spacing w:val="1"/>
        </w:rPr>
        <w:t xml:space="preserve"> </w:t>
      </w:r>
      <w:r w:rsidRPr="00CA253A">
        <w:t>контроля,</w:t>
      </w:r>
      <w:r w:rsidRPr="00CA253A">
        <w:rPr>
          <w:spacing w:val="1"/>
        </w:rPr>
        <w:t xml:space="preserve"> </w:t>
      </w:r>
      <w:r w:rsidRPr="00CA253A">
        <w:t>промежуточной</w:t>
      </w:r>
      <w:r w:rsidRPr="00CA253A">
        <w:rPr>
          <w:spacing w:val="2"/>
        </w:rPr>
        <w:t xml:space="preserve"> </w:t>
      </w:r>
      <w:r w:rsidRPr="00CA253A">
        <w:t>и</w:t>
      </w:r>
      <w:r w:rsidRPr="00CA253A">
        <w:rPr>
          <w:spacing w:val="-1"/>
        </w:rPr>
        <w:t xml:space="preserve"> </w:t>
      </w:r>
      <w:r w:rsidRPr="00CA253A">
        <w:t>итоговой</w:t>
      </w:r>
      <w:r w:rsidRPr="00CA253A">
        <w:rPr>
          <w:spacing w:val="1"/>
        </w:rPr>
        <w:t xml:space="preserve"> </w:t>
      </w:r>
      <w:r w:rsidRPr="00CA253A">
        <w:t>аттестации.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</w:rPr>
      </w:pPr>
      <w:r w:rsidRPr="00CA253A">
        <w:rPr>
          <w:rFonts w:ascii="Times New Roman" w:hAnsi="Times New Roman"/>
          <w:b/>
          <w:i/>
          <w:sz w:val="28"/>
          <w:szCs w:val="28"/>
        </w:rPr>
        <w:t>Формы</w:t>
      </w:r>
      <w:r w:rsidRPr="00CA25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A253A">
        <w:rPr>
          <w:rFonts w:ascii="Times New Roman" w:hAnsi="Times New Roman"/>
          <w:b/>
          <w:i/>
          <w:sz w:val="28"/>
          <w:szCs w:val="28"/>
        </w:rPr>
        <w:t>отслеживания</w:t>
      </w:r>
      <w:r w:rsidRPr="00CA25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A253A">
        <w:rPr>
          <w:rFonts w:ascii="Times New Roman" w:hAnsi="Times New Roman"/>
          <w:b/>
          <w:i/>
          <w:sz w:val="28"/>
          <w:szCs w:val="28"/>
        </w:rPr>
        <w:t>и</w:t>
      </w:r>
      <w:r w:rsidRPr="00CA25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A253A">
        <w:rPr>
          <w:rFonts w:ascii="Times New Roman" w:hAnsi="Times New Roman"/>
          <w:b/>
          <w:i/>
          <w:sz w:val="28"/>
          <w:szCs w:val="28"/>
        </w:rPr>
        <w:t>фиксации</w:t>
      </w:r>
      <w:r w:rsidRPr="00CA25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A253A">
        <w:rPr>
          <w:rFonts w:ascii="Times New Roman" w:hAnsi="Times New Roman"/>
          <w:b/>
          <w:i/>
          <w:sz w:val="28"/>
          <w:szCs w:val="28"/>
        </w:rPr>
        <w:t>образовательных</w:t>
      </w:r>
      <w:r w:rsidRPr="00CA25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A253A">
        <w:rPr>
          <w:rFonts w:ascii="Times New Roman" w:hAnsi="Times New Roman"/>
          <w:b/>
          <w:i/>
          <w:sz w:val="28"/>
          <w:szCs w:val="28"/>
        </w:rPr>
        <w:t>результатов</w:t>
      </w:r>
      <w:r w:rsidRPr="00CA253A">
        <w:rPr>
          <w:rFonts w:ascii="Times New Roman" w:hAnsi="Times New Roman"/>
        </w:rPr>
        <w:t>: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- Журнал посещаемости;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- фото, видео;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- грамоты, дипломы.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A253A">
        <w:rPr>
          <w:rFonts w:ascii="Times New Roman" w:hAnsi="Times New Roman"/>
          <w:b/>
          <w:i/>
          <w:sz w:val="28"/>
          <w:szCs w:val="28"/>
        </w:rPr>
        <w:t xml:space="preserve"> Формы предъявления и демонстрации образовательных результатов:</w:t>
      </w:r>
    </w:p>
    <w:p w:rsidR="00D52B7F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lastRenderedPageBreak/>
        <w:t>- педагогическое наблюдение;</w:t>
      </w:r>
    </w:p>
    <w:p w:rsidR="00672919" w:rsidRPr="00CA253A" w:rsidRDefault="00672919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-экспериментирование;</w:t>
      </w:r>
    </w:p>
    <w:p w:rsidR="00D52B7F" w:rsidRDefault="00672919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проектная деятельность;</w:t>
      </w:r>
    </w:p>
    <w:p w:rsidR="00672919" w:rsidRPr="00CA253A" w:rsidRDefault="00672919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-мультфильм.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253A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D52B7F" w:rsidRPr="00A8307B" w:rsidRDefault="00D52B7F" w:rsidP="0009212B">
      <w:pPr>
        <w:pStyle w:val="af5"/>
        <w:spacing w:line="360" w:lineRule="auto"/>
        <w:ind w:left="0" w:firstLine="709"/>
        <w:rPr>
          <w:color w:val="1D1B11" w:themeColor="background2" w:themeShade="1A"/>
        </w:rPr>
      </w:pPr>
      <w:r w:rsidRPr="00A8307B">
        <w:rPr>
          <w:color w:val="1D1B11" w:themeColor="background2" w:themeShade="1A"/>
        </w:rPr>
        <w:t>В</w:t>
      </w:r>
      <w:r w:rsidRPr="00A8307B">
        <w:rPr>
          <w:color w:val="1D1B11" w:themeColor="background2" w:themeShade="1A"/>
          <w:spacing w:val="9"/>
        </w:rPr>
        <w:t xml:space="preserve"> </w:t>
      </w:r>
      <w:r w:rsidRPr="00A8307B">
        <w:rPr>
          <w:color w:val="1D1B11" w:themeColor="background2" w:themeShade="1A"/>
        </w:rPr>
        <w:t>процессе</w:t>
      </w:r>
      <w:r w:rsidRPr="00A8307B">
        <w:rPr>
          <w:color w:val="1D1B11" w:themeColor="background2" w:themeShade="1A"/>
          <w:spacing w:val="11"/>
        </w:rPr>
        <w:t xml:space="preserve"> </w:t>
      </w:r>
      <w:r w:rsidRPr="00A8307B">
        <w:rPr>
          <w:color w:val="1D1B11" w:themeColor="background2" w:themeShade="1A"/>
        </w:rPr>
        <w:t>реализации</w:t>
      </w:r>
      <w:r w:rsidRPr="00A8307B">
        <w:rPr>
          <w:color w:val="1D1B11" w:themeColor="background2" w:themeShade="1A"/>
          <w:spacing w:val="11"/>
        </w:rPr>
        <w:t xml:space="preserve"> </w:t>
      </w:r>
      <w:r w:rsidRPr="00A8307B">
        <w:rPr>
          <w:color w:val="1D1B11" w:themeColor="background2" w:themeShade="1A"/>
        </w:rPr>
        <w:t>дополнительной</w:t>
      </w:r>
      <w:r w:rsidRPr="00A8307B">
        <w:rPr>
          <w:color w:val="1D1B11" w:themeColor="background2" w:themeShade="1A"/>
          <w:spacing w:val="11"/>
        </w:rPr>
        <w:t xml:space="preserve"> </w:t>
      </w:r>
      <w:r w:rsidRPr="00A8307B">
        <w:rPr>
          <w:color w:val="1D1B11" w:themeColor="background2" w:themeShade="1A"/>
        </w:rPr>
        <w:t>общеразвивающей</w:t>
      </w:r>
      <w:r w:rsidRPr="00A8307B">
        <w:rPr>
          <w:color w:val="1D1B11" w:themeColor="background2" w:themeShade="1A"/>
          <w:spacing w:val="10"/>
        </w:rPr>
        <w:t xml:space="preserve"> </w:t>
      </w:r>
      <w:r w:rsidRPr="00A8307B">
        <w:rPr>
          <w:color w:val="1D1B11" w:themeColor="background2" w:themeShade="1A"/>
        </w:rPr>
        <w:t>программы</w:t>
      </w:r>
    </w:p>
    <w:p w:rsidR="00D52B7F" w:rsidRPr="00CA253A" w:rsidRDefault="00D52B7F" w:rsidP="003E54C4">
      <w:pPr>
        <w:pStyle w:val="af5"/>
        <w:spacing w:line="360" w:lineRule="auto"/>
        <w:ind w:left="0"/>
      </w:pPr>
      <w:r w:rsidRPr="00A8307B">
        <w:rPr>
          <w:color w:val="1D1B11" w:themeColor="background2" w:themeShade="1A"/>
        </w:rPr>
        <w:t>«</w:t>
      </w:r>
      <w:r w:rsidR="009D2366">
        <w:rPr>
          <w:color w:val="1D1B11" w:themeColor="background2" w:themeShade="1A"/>
        </w:rPr>
        <w:t>Мир открытий</w:t>
      </w:r>
      <w:r w:rsidRPr="00A8307B">
        <w:rPr>
          <w:color w:val="1D1B11" w:themeColor="background2" w:themeShade="1A"/>
        </w:rPr>
        <w:t xml:space="preserve">» </w:t>
      </w:r>
      <w:proofErr w:type="gramStart"/>
      <w:r w:rsidRPr="00A8307B">
        <w:rPr>
          <w:color w:val="1D1B11" w:themeColor="background2" w:themeShade="1A"/>
        </w:rPr>
        <w:t>контроль</w:t>
      </w:r>
      <w:r w:rsidRPr="00CA253A">
        <w:t xml:space="preserve"> за</w:t>
      </w:r>
      <w:proofErr w:type="gramEnd"/>
      <w:r w:rsidRPr="00CA253A">
        <w:t xml:space="preserve"> уровнем усвоения материала</w:t>
      </w:r>
      <w:r w:rsidRPr="00CA253A">
        <w:rPr>
          <w:spacing w:val="1"/>
        </w:rPr>
        <w:t xml:space="preserve"> </w:t>
      </w:r>
      <w:r w:rsidRPr="00CA253A">
        <w:t>носит</w:t>
      </w:r>
      <w:r w:rsidRPr="00CA253A">
        <w:rPr>
          <w:spacing w:val="1"/>
        </w:rPr>
        <w:t xml:space="preserve"> </w:t>
      </w:r>
      <w:r w:rsidRPr="00CA253A">
        <w:t>систематический</w:t>
      </w:r>
      <w:r w:rsidRPr="00CA253A">
        <w:rPr>
          <w:spacing w:val="1"/>
        </w:rPr>
        <w:t xml:space="preserve"> </w:t>
      </w:r>
      <w:r w:rsidRPr="00CA253A">
        <w:t>характер</w:t>
      </w:r>
      <w:r w:rsidRPr="00CA253A">
        <w:rPr>
          <w:spacing w:val="1"/>
        </w:rPr>
        <w:t xml:space="preserve"> </w:t>
      </w:r>
      <w:r w:rsidRPr="00CA253A">
        <w:t>и</w:t>
      </w:r>
      <w:r w:rsidRPr="00CA253A">
        <w:rPr>
          <w:spacing w:val="1"/>
        </w:rPr>
        <w:t xml:space="preserve"> </w:t>
      </w:r>
      <w:r w:rsidRPr="00CA253A">
        <w:t>проводится</w:t>
      </w:r>
      <w:r w:rsidRPr="00CA253A">
        <w:rPr>
          <w:spacing w:val="1"/>
        </w:rPr>
        <w:t xml:space="preserve"> </w:t>
      </w:r>
      <w:r w:rsidRPr="00CA253A">
        <w:t>на</w:t>
      </w:r>
      <w:r w:rsidRPr="00CA253A">
        <w:rPr>
          <w:spacing w:val="1"/>
        </w:rPr>
        <w:t xml:space="preserve"> </w:t>
      </w:r>
      <w:r w:rsidRPr="00CA253A">
        <w:t>каждом</w:t>
      </w:r>
      <w:r w:rsidRPr="00CA253A">
        <w:rPr>
          <w:spacing w:val="1"/>
        </w:rPr>
        <w:t xml:space="preserve"> </w:t>
      </w:r>
      <w:r w:rsidRPr="00CA253A">
        <w:t>занятии.</w:t>
      </w:r>
      <w:r w:rsidRPr="00CA253A">
        <w:rPr>
          <w:spacing w:val="1"/>
        </w:rPr>
        <w:t xml:space="preserve"> </w:t>
      </w:r>
      <w:r w:rsidRPr="00CA253A">
        <w:rPr>
          <w:i/>
        </w:rPr>
        <w:t xml:space="preserve">Педагогическое наблюдение </w:t>
      </w:r>
      <w:r w:rsidRPr="00CA253A">
        <w:t>призвано обеспечить оценку роста и развития</w:t>
      </w:r>
      <w:r w:rsidRPr="00CA253A">
        <w:rPr>
          <w:spacing w:val="1"/>
        </w:rPr>
        <w:t xml:space="preserve"> </w:t>
      </w:r>
      <w:r w:rsidRPr="00CA253A">
        <w:t>каждого</w:t>
      </w:r>
      <w:r w:rsidRPr="00CA253A">
        <w:rPr>
          <w:spacing w:val="1"/>
        </w:rPr>
        <w:t xml:space="preserve"> </w:t>
      </w:r>
      <w:r w:rsidRPr="00CA253A">
        <w:t>обучающегося</w:t>
      </w:r>
      <w:r w:rsidRPr="00CA253A">
        <w:rPr>
          <w:spacing w:val="1"/>
        </w:rPr>
        <w:t xml:space="preserve"> </w:t>
      </w:r>
      <w:r w:rsidRPr="00CA253A">
        <w:t>с</w:t>
      </w:r>
      <w:r w:rsidRPr="00CA253A">
        <w:rPr>
          <w:spacing w:val="1"/>
        </w:rPr>
        <w:t xml:space="preserve"> </w:t>
      </w:r>
      <w:r w:rsidRPr="00CA253A">
        <w:t>целью</w:t>
      </w:r>
      <w:r w:rsidRPr="00CA253A">
        <w:rPr>
          <w:spacing w:val="1"/>
        </w:rPr>
        <w:t xml:space="preserve"> </w:t>
      </w:r>
      <w:r w:rsidRPr="00CA253A">
        <w:t>оказания</w:t>
      </w:r>
      <w:r w:rsidRPr="00CA253A">
        <w:rPr>
          <w:spacing w:val="1"/>
        </w:rPr>
        <w:t xml:space="preserve"> </w:t>
      </w:r>
      <w:r w:rsidRPr="00CA253A">
        <w:t>ему</w:t>
      </w:r>
      <w:r w:rsidRPr="00CA253A">
        <w:rPr>
          <w:spacing w:val="1"/>
        </w:rPr>
        <w:t xml:space="preserve"> </w:t>
      </w:r>
      <w:r w:rsidRPr="00CA253A">
        <w:t>своевременной</w:t>
      </w:r>
      <w:r w:rsidRPr="00CA253A">
        <w:rPr>
          <w:spacing w:val="1"/>
        </w:rPr>
        <w:t xml:space="preserve"> </w:t>
      </w:r>
      <w:r w:rsidRPr="00CA253A">
        <w:t>помощи</w:t>
      </w:r>
      <w:r w:rsidRPr="00CA253A">
        <w:rPr>
          <w:spacing w:val="1"/>
        </w:rPr>
        <w:t xml:space="preserve"> </w:t>
      </w:r>
      <w:r w:rsidRPr="00CA253A">
        <w:t>и</w:t>
      </w:r>
      <w:r w:rsidRPr="00CA253A">
        <w:rPr>
          <w:spacing w:val="1"/>
        </w:rPr>
        <w:t xml:space="preserve"> </w:t>
      </w:r>
      <w:r w:rsidRPr="00CA253A">
        <w:t>поддержки,</w:t>
      </w:r>
      <w:r w:rsidRPr="00CA253A">
        <w:rPr>
          <w:spacing w:val="1"/>
        </w:rPr>
        <w:t xml:space="preserve"> </w:t>
      </w:r>
      <w:r w:rsidRPr="00CA253A">
        <w:t>а</w:t>
      </w:r>
      <w:r w:rsidRPr="00CA253A">
        <w:rPr>
          <w:spacing w:val="1"/>
        </w:rPr>
        <w:t xml:space="preserve"> </w:t>
      </w:r>
      <w:r w:rsidRPr="00CA253A">
        <w:t>также</w:t>
      </w:r>
      <w:r w:rsidRPr="00CA253A">
        <w:rPr>
          <w:spacing w:val="1"/>
        </w:rPr>
        <w:t xml:space="preserve"> </w:t>
      </w:r>
      <w:r w:rsidRPr="00CA253A">
        <w:t>для</w:t>
      </w:r>
      <w:r w:rsidRPr="00CA253A">
        <w:rPr>
          <w:spacing w:val="1"/>
        </w:rPr>
        <w:t xml:space="preserve"> </w:t>
      </w:r>
      <w:r w:rsidRPr="00CA253A">
        <w:t>целенаправленного</w:t>
      </w:r>
      <w:r w:rsidRPr="00CA253A">
        <w:rPr>
          <w:spacing w:val="1"/>
        </w:rPr>
        <w:t xml:space="preserve"> </w:t>
      </w:r>
      <w:r w:rsidRPr="00CA253A">
        <w:t>планирования</w:t>
      </w:r>
      <w:r w:rsidRPr="00CA253A">
        <w:rPr>
          <w:spacing w:val="1"/>
        </w:rPr>
        <w:t xml:space="preserve"> </w:t>
      </w:r>
      <w:r w:rsidRPr="00CA253A">
        <w:t>изменений</w:t>
      </w:r>
      <w:r w:rsidRPr="00CA253A">
        <w:rPr>
          <w:spacing w:val="1"/>
        </w:rPr>
        <w:t xml:space="preserve"> </w:t>
      </w:r>
      <w:r w:rsidRPr="00CA253A">
        <w:t>в</w:t>
      </w:r>
      <w:r w:rsidRPr="00CA253A">
        <w:rPr>
          <w:spacing w:val="1"/>
        </w:rPr>
        <w:t xml:space="preserve"> </w:t>
      </w:r>
      <w:r w:rsidRPr="00CA253A">
        <w:t>условиях,</w:t>
      </w:r>
      <w:r w:rsidRPr="00CA253A">
        <w:rPr>
          <w:spacing w:val="1"/>
        </w:rPr>
        <w:t xml:space="preserve"> </w:t>
      </w:r>
      <w:r w:rsidRPr="00CA253A">
        <w:t>формах</w:t>
      </w:r>
      <w:r w:rsidRPr="00CA253A">
        <w:rPr>
          <w:spacing w:val="1"/>
        </w:rPr>
        <w:t xml:space="preserve"> </w:t>
      </w:r>
      <w:r w:rsidRPr="00CA253A">
        <w:t>и</w:t>
      </w:r>
      <w:r w:rsidRPr="00CA253A">
        <w:rPr>
          <w:spacing w:val="1"/>
        </w:rPr>
        <w:t xml:space="preserve"> </w:t>
      </w:r>
      <w:r w:rsidRPr="00CA253A">
        <w:t>видах</w:t>
      </w:r>
      <w:r w:rsidRPr="00CA253A">
        <w:rPr>
          <w:spacing w:val="1"/>
        </w:rPr>
        <w:t xml:space="preserve"> </w:t>
      </w:r>
      <w:r w:rsidRPr="00CA253A">
        <w:t>деятельности,</w:t>
      </w:r>
      <w:r w:rsidRPr="00CA253A">
        <w:rPr>
          <w:spacing w:val="1"/>
        </w:rPr>
        <w:t xml:space="preserve"> </w:t>
      </w:r>
      <w:r w:rsidRPr="00CA253A">
        <w:t>которые</w:t>
      </w:r>
      <w:r w:rsidRPr="00CA253A">
        <w:rPr>
          <w:spacing w:val="1"/>
        </w:rPr>
        <w:t xml:space="preserve"> </w:t>
      </w:r>
      <w:r w:rsidRPr="00CA253A">
        <w:t>соответствовали</w:t>
      </w:r>
      <w:r w:rsidRPr="00CA253A">
        <w:rPr>
          <w:spacing w:val="1"/>
        </w:rPr>
        <w:t xml:space="preserve"> </w:t>
      </w:r>
      <w:r w:rsidRPr="00CA253A">
        <w:t>бы</w:t>
      </w:r>
      <w:r w:rsidRPr="00CA253A">
        <w:rPr>
          <w:spacing w:val="1"/>
        </w:rPr>
        <w:t xml:space="preserve"> </w:t>
      </w:r>
      <w:r w:rsidRPr="00CA253A">
        <w:t>их</w:t>
      </w:r>
      <w:r w:rsidRPr="00CA253A">
        <w:rPr>
          <w:spacing w:val="-67"/>
        </w:rPr>
        <w:t xml:space="preserve"> </w:t>
      </w:r>
      <w:r w:rsidRPr="00CA253A">
        <w:t>индивидуальным</w:t>
      </w:r>
      <w:r w:rsidRPr="00CA253A">
        <w:rPr>
          <w:spacing w:val="-2"/>
        </w:rPr>
        <w:t xml:space="preserve"> </w:t>
      </w:r>
      <w:r w:rsidRPr="00CA253A">
        <w:t>потребностям.</w:t>
      </w:r>
    </w:p>
    <w:p w:rsidR="00D52B7F" w:rsidRPr="00CA253A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253A">
        <w:rPr>
          <w:rFonts w:ascii="Times New Roman" w:hAnsi="Times New Roman"/>
          <w:i/>
          <w:sz w:val="28"/>
          <w:szCs w:val="28"/>
        </w:rPr>
        <w:t>-</w:t>
      </w:r>
      <w:r w:rsidRPr="00CA25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A253A">
        <w:rPr>
          <w:rFonts w:ascii="Times New Roman" w:hAnsi="Times New Roman"/>
          <w:i/>
          <w:sz w:val="28"/>
          <w:szCs w:val="28"/>
        </w:rPr>
        <w:t xml:space="preserve">входной контроль: </w:t>
      </w:r>
      <w:r w:rsidRPr="00CA253A">
        <w:rPr>
          <w:rFonts w:ascii="Times New Roman" w:hAnsi="Times New Roman"/>
          <w:sz w:val="28"/>
          <w:szCs w:val="28"/>
        </w:rPr>
        <w:t xml:space="preserve">проводится в начале учебного гола </w:t>
      </w:r>
      <w:r w:rsidRPr="00CA253A">
        <w:rPr>
          <w:rFonts w:ascii="Times New Roman" w:hAnsi="Times New Roman"/>
          <w:i/>
          <w:sz w:val="28"/>
          <w:szCs w:val="28"/>
        </w:rPr>
        <w:t xml:space="preserve">- </w:t>
      </w:r>
      <w:r w:rsidRPr="00CA253A">
        <w:rPr>
          <w:rFonts w:ascii="Times New Roman" w:hAnsi="Times New Roman"/>
          <w:sz w:val="28"/>
          <w:szCs w:val="28"/>
        </w:rPr>
        <w:t xml:space="preserve">беседа, анкетирование,  с целью  </w:t>
      </w:r>
      <w:r w:rsidRPr="00CA253A">
        <w:rPr>
          <w:rFonts w:ascii="Times New Roman" w:hAnsi="Times New Roman"/>
          <w:sz w:val="28"/>
          <w:szCs w:val="28"/>
          <w:shd w:val="clear" w:color="auto" w:fill="FFFFFF"/>
        </w:rPr>
        <w:t>изучения мотивации ребенка к занятиям, оценка уровня первичной теоретической и практической подготовки к выбранной области деятельности.</w:t>
      </w:r>
    </w:p>
    <w:p w:rsidR="008F4DB1" w:rsidRPr="00DA569D" w:rsidRDefault="00D52B7F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i/>
          <w:sz w:val="28"/>
          <w:szCs w:val="28"/>
        </w:rPr>
        <w:t>-</w:t>
      </w:r>
      <w:r w:rsidRPr="00CA253A">
        <w:rPr>
          <w:rFonts w:ascii="Times New Roman" w:hAnsi="Times New Roman"/>
          <w:sz w:val="28"/>
          <w:szCs w:val="28"/>
        </w:rPr>
        <w:t xml:space="preserve"> </w:t>
      </w:r>
      <w:r w:rsidRPr="00CA253A">
        <w:rPr>
          <w:rFonts w:ascii="Times New Roman" w:hAnsi="Times New Roman"/>
          <w:i/>
          <w:sz w:val="28"/>
          <w:szCs w:val="28"/>
        </w:rPr>
        <w:t xml:space="preserve">итоговый контроль: </w:t>
      </w:r>
      <w:r w:rsidRPr="00CA253A">
        <w:rPr>
          <w:rFonts w:ascii="Times New Roman" w:hAnsi="Times New Roman"/>
          <w:sz w:val="28"/>
          <w:szCs w:val="28"/>
        </w:rPr>
        <w:t>проводится в к</w:t>
      </w:r>
      <w:r>
        <w:rPr>
          <w:rFonts w:ascii="Times New Roman" w:hAnsi="Times New Roman"/>
          <w:sz w:val="28"/>
          <w:szCs w:val="28"/>
        </w:rPr>
        <w:t>онце учебного года, в виде продуктов деятельности по модулям и наблюдения педагога.</w:t>
      </w:r>
    </w:p>
    <w:p w:rsidR="00D52B7F" w:rsidRPr="008F4DB1" w:rsidRDefault="008F4DB1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4DB1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FF078C" w:rsidRDefault="008F4DB1" w:rsidP="000921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DB1">
        <w:rPr>
          <w:rFonts w:ascii="Times New Roman" w:hAnsi="Times New Roman"/>
          <w:sz w:val="28"/>
          <w:szCs w:val="28"/>
        </w:rPr>
        <w:t>Занятия по данной программе представляют собой совокупность методов и приемов, построенных на смене видов деятельности: восприятие, осмысление, запоминание, применение, обобщение и систематики</w:t>
      </w:r>
      <w:r>
        <w:rPr>
          <w:rFonts w:ascii="Times New Roman" w:hAnsi="Times New Roman"/>
          <w:sz w:val="28"/>
          <w:szCs w:val="28"/>
        </w:rPr>
        <w:t>.</w:t>
      </w:r>
    </w:p>
    <w:p w:rsidR="008F4DB1" w:rsidRPr="00847BF9" w:rsidRDefault="008F4DB1" w:rsidP="003E54C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F4DB1">
        <w:rPr>
          <w:rFonts w:ascii="Times New Roman" w:hAnsi="Times New Roman"/>
          <w:i/>
          <w:sz w:val="28"/>
          <w:szCs w:val="28"/>
        </w:rPr>
        <w:t>Наглядно-демонстрационный метод</w:t>
      </w:r>
    </w:p>
    <w:p w:rsidR="008F4DB1" w:rsidRDefault="008F4DB1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4DB1">
        <w:rPr>
          <w:rFonts w:ascii="Times New Roman" w:hAnsi="Times New Roman"/>
          <w:sz w:val="28"/>
          <w:szCs w:val="28"/>
        </w:rPr>
        <w:t>−</w:t>
      </w:r>
      <w:r w:rsidR="003A6AB9">
        <w:rPr>
          <w:rFonts w:ascii="Times New Roman" w:hAnsi="Times New Roman"/>
          <w:sz w:val="28"/>
          <w:szCs w:val="28"/>
        </w:rPr>
        <w:t xml:space="preserve"> демонстрация</w:t>
      </w:r>
      <w:r w:rsidRPr="008F4DB1">
        <w:rPr>
          <w:rFonts w:ascii="Times New Roman" w:hAnsi="Times New Roman"/>
          <w:sz w:val="28"/>
          <w:szCs w:val="28"/>
        </w:rPr>
        <w:t xml:space="preserve"> иллюстраций и др., </w:t>
      </w:r>
    </w:p>
    <w:p w:rsidR="00847BF9" w:rsidRDefault="008F4DB1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4DB1">
        <w:rPr>
          <w:rFonts w:ascii="Times New Roman" w:hAnsi="Times New Roman"/>
          <w:sz w:val="28"/>
          <w:szCs w:val="28"/>
        </w:rPr>
        <w:t>−</w:t>
      </w:r>
      <w:r w:rsidR="00847BF9">
        <w:rPr>
          <w:rFonts w:ascii="Times New Roman" w:hAnsi="Times New Roman"/>
          <w:sz w:val="28"/>
          <w:szCs w:val="28"/>
        </w:rPr>
        <w:t xml:space="preserve"> рассказ, беседа</w:t>
      </w:r>
      <w:r w:rsidRPr="008F4DB1">
        <w:rPr>
          <w:rFonts w:ascii="Times New Roman" w:hAnsi="Times New Roman"/>
          <w:sz w:val="28"/>
          <w:szCs w:val="28"/>
        </w:rPr>
        <w:t xml:space="preserve">; </w:t>
      </w:r>
    </w:p>
    <w:p w:rsidR="008F4DB1" w:rsidRDefault="008F4DB1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4DB1">
        <w:rPr>
          <w:rFonts w:ascii="Times New Roman" w:hAnsi="Times New Roman"/>
          <w:sz w:val="28"/>
          <w:szCs w:val="28"/>
        </w:rPr>
        <w:t>− описание (перечисление и раскрытие признаков, характерных для той или иной дисциплины);</w:t>
      </w:r>
    </w:p>
    <w:p w:rsidR="00847BF9" w:rsidRDefault="00847BF9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7BF9">
        <w:rPr>
          <w:rFonts w:ascii="Times New Roman" w:hAnsi="Times New Roman"/>
          <w:sz w:val="28"/>
          <w:szCs w:val="28"/>
        </w:rPr>
        <w:t>-наглядные пос</w:t>
      </w:r>
      <w:r w:rsidR="008A3BA8">
        <w:rPr>
          <w:rFonts w:ascii="Times New Roman" w:hAnsi="Times New Roman"/>
          <w:sz w:val="28"/>
          <w:szCs w:val="28"/>
        </w:rPr>
        <w:t>обия: схемы, репродукции;</w:t>
      </w:r>
    </w:p>
    <w:p w:rsidR="00847BF9" w:rsidRDefault="0009212B" w:rsidP="003E5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A3BA8">
        <w:rPr>
          <w:rFonts w:ascii="Times New Roman" w:hAnsi="Times New Roman"/>
          <w:sz w:val="28"/>
          <w:szCs w:val="28"/>
        </w:rPr>
        <w:t>медиа-пособия</w:t>
      </w:r>
      <w:proofErr w:type="spellEnd"/>
      <w:r w:rsidR="008A3BA8">
        <w:rPr>
          <w:rFonts w:ascii="Times New Roman" w:hAnsi="Times New Roman"/>
          <w:sz w:val="28"/>
          <w:szCs w:val="28"/>
        </w:rPr>
        <w:t>,</w:t>
      </w:r>
      <w:r w:rsidR="00847BF9" w:rsidRPr="00847BF9">
        <w:rPr>
          <w:rFonts w:ascii="Times New Roman" w:hAnsi="Times New Roman"/>
          <w:sz w:val="28"/>
          <w:szCs w:val="28"/>
        </w:rPr>
        <w:t xml:space="preserve"> презентации; </w:t>
      </w:r>
    </w:p>
    <w:p w:rsidR="00847BF9" w:rsidRPr="00303925" w:rsidRDefault="0009212B" w:rsidP="00303925">
      <w:pPr>
        <w:pStyle w:val="1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spacing w:val="-5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- </w:t>
      </w:r>
      <w:r w:rsidR="008A3BA8">
        <w:rPr>
          <w:rStyle w:val="sc-dubctv"/>
          <w:rFonts w:ascii="Times New Roman" w:hAnsi="Times New Roman" w:cs="Times New Roman"/>
          <w:b w:val="0"/>
          <w:i w:val="0"/>
          <w:spacing w:val="-5"/>
          <w:sz w:val="28"/>
          <w:szCs w:val="28"/>
          <w:bdr w:val="none" w:sz="0" w:space="0" w:color="auto" w:frame="1"/>
        </w:rPr>
        <w:t>э</w:t>
      </w:r>
      <w:r w:rsidR="008A3BA8" w:rsidRPr="008A3BA8">
        <w:rPr>
          <w:rStyle w:val="sc-dubctv"/>
          <w:rFonts w:ascii="Times New Roman" w:hAnsi="Times New Roman" w:cs="Times New Roman"/>
          <w:b w:val="0"/>
          <w:i w:val="0"/>
          <w:spacing w:val="-5"/>
          <w:sz w:val="28"/>
          <w:szCs w:val="28"/>
          <w:bdr w:val="none" w:sz="0" w:space="0" w:color="auto" w:frame="1"/>
        </w:rPr>
        <w:t>лектронные образовательные ресурсы</w:t>
      </w:r>
      <w:r w:rsidR="008A3BA8">
        <w:rPr>
          <w:rStyle w:val="sc-dubctv"/>
          <w:rFonts w:ascii="Times New Roman" w:hAnsi="Times New Roman" w:cs="Times New Roman"/>
          <w:b w:val="0"/>
          <w:i w:val="0"/>
          <w:spacing w:val="-5"/>
          <w:sz w:val="28"/>
          <w:szCs w:val="28"/>
          <w:bdr w:val="none" w:sz="0" w:space="0" w:color="auto" w:frame="1"/>
        </w:rPr>
        <w:t>, симуляторы.</w:t>
      </w:r>
    </w:p>
    <w:p w:rsidR="00956BBF" w:rsidRDefault="00956BBF" w:rsidP="003E5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dubctv"/>
          <w:rFonts w:ascii="Times New Roman" w:hAnsi="Times New Roman" w:cs="Times New Roman"/>
          <w:i w:val="0"/>
          <w:spacing w:val="-5"/>
          <w:sz w:val="28"/>
          <w:szCs w:val="28"/>
          <w:bdr w:val="none" w:sz="0" w:space="0" w:color="auto" w:frame="1"/>
        </w:rPr>
      </w:pPr>
      <w:r w:rsidRPr="00956BBF">
        <w:rPr>
          <w:rStyle w:val="sc-dubctv"/>
          <w:rFonts w:ascii="Times New Roman" w:hAnsi="Times New Roman" w:cs="Times New Roman"/>
          <w:i w:val="0"/>
          <w:spacing w:val="-5"/>
          <w:sz w:val="28"/>
          <w:szCs w:val="28"/>
          <w:bdr w:val="none" w:sz="0" w:space="0" w:color="auto" w:frame="1"/>
        </w:rPr>
        <w:t>Коррекционный модуль работы с детьми с ограниченными возможностями здоровья и одаренными детьми</w:t>
      </w:r>
    </w:p>
    <w:p w:rsidR="00490AC2" w:rsidRPr="00490AC2" w:rsidRDefault="00490AC2" w:rsidP="003E54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0AC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90AC2" w:rsidRPr="00490AC2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AC2">
        <w:rPr>
          <w:rFonts w:ascii="Times New Roman" w:hAnsi="Times New Roman"/>
          <w:sz w:val="28"/>
          <w:szCs w:val="28"/>
        </w:rPr>
        <w:t xml:space="preserve">Коррекционный модуль дополняет основную программу «Мир открытий», обеспечивая инклюзивное обучение и индивидуализацию образовательного процесса для детей 5–7 лет с ОВЗ и одарённых детей. Модуль опирается на принципы STEM‑образования и использует интерактивную среду «Академия </w:t>
      </w:r>
      <w:proofErr w:type="spellStart"/>
      <w:r w:rsidRPr="00490AC2">
        <w:rPr>
          <w:rFonts w:ascii="Times New Roman" w:hAnsi="Times New Roman"/>
          <w:sz w:val="28"/>
          <w:szCs w:val="28"/>
        </w:rPr>
        <w:t>Наураши</w:t>
      </w:r>
      <w:proofErr w:type="spellEnd"/>
      <w:r w:rsidRPr="00490AC2">
        <w:rPr>
          <w:rFonts w:ascii="Times New Roman" w:hAnsi="Times New Roman"/>
          <w:sz w:val="28"/>
          <w:szCs w:val="28"/>
        </w:rPr>
        <w:t>».</w:t>
      </w:r>
    </w:p>
    <w:p w:rsidR="00490AC2" w:rsidRPr="00490AC2" w:rsidRDefault="00490AC2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12B">
        <w:rPr>
          <w:rFonts w:ascii="Times New Roman" w:hAnsi="Times New Roman"/>
          <w:i/>
          <w:sz w:val="28"/>
          <w:szCs w:val="28"/>
        </w:rPr>
        <w:t xml:space="preserve">Цель: </w:t>
      </w:r>
      <w:r w:rsidRPr="00490AC2">
        <w:rPr>
          <w:rFonts w:ascii="Times New Roman" w:hAnsi="Times New Roman"/>
          <w:sz w:val="28"/>
          <w:szCs w:val="28"/>
        </w:rPr>
        <w:t>создать условия для развития STEM‑компетенций у детей с ОВЗ и раскрытия потенциала одарённых детей через адаптацию содержания, методов и форм обучения в рамках программы «Мир открытий».</w:t>
      </w:r>
    </w:p>
    <w:p w:rsidR="00490AC2" w:rsidRPr="0009212B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9212B">
        <w:rPr>
          <w:rFonts w:ascii="Times New Roman" w:hAnsi="Times New Roman"/>
          <w:i/>
          <w:sz w:val="28"/>
          <w:szCs w:val="28"/>
        </w:rPr>
        <w:t>Задачи: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Адаптировать STEM‑модули программы под образовательные потребности детей с ОВЗ (с учётом вида и степени ограничений).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Разработать индивидуальные образовательные маршруты для одарённых детей с углублением исследовательской и проектной деятельности.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Обеспечить психолого‑педагогическую поддержку детям с ОВЗ и одарённым детям на всех этапах обучения.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Создать инклюзивную среду, способствующую взаимодействию всех детей в процессе STEM‑деятельности.</w:t>
      </w:r>
    </w:p>
    <w:p w:rsidR="00490AC2" w:rsidRPr="0009212B" w:rsidRDefault="002B2907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Развить познавательную активность, творческое и инженерное мышление у обеих категорий детей.</w:t>
      </w:r>
    </w:p>
    <w:p w:rsidR="00490AC2" w:rsidRPr="002B2907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2907">
        <w:rPr>
          <w:rFonts w:ascii="Times New Roman" w:hAnsi="Times New Roman"/>
          <w:i/>
          <w:sz w:val="28"/>
          <w:szCs w:val="28"/>
        </w:rPr>
        <w:t>Целевая аудитория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дети 5–7 ле</w:t>
      </w:r>
      <w:r>
        <w:rPr>
          <w:rFonts w:ascii="Times New Roman" w:hAnsi="Times New Roman"/>
          <w:sz w:val="28"/>
          <w:szCs w:val="28"/>
        </w:rPr>
        <w:t>т с ОВЗ (нарушения слуха</w:t>
      </w:r>
      <w:r w:rsidR="00490AC2" w:rsidRPr="00490A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ТНР, НОДА, ЗПР</w:t>
      </w:r>
      <w:r w:rsidR="00490AC2" w:rsidRPr="00490AC2">
        <w:rPr>
          <w:rFonts w:ascii="Times New Roman" w:hAnsi="Times New Roman"/>
          <w:sz w:val="28"/>
          <w:szCs w:val="28"/>
        </w:rPr>
        <w:t>);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одарённые дети 5–7 лет с повышенной познавательной активностью и способностями в области STEM;</w:t>
      </w:r>
    </w:p>
    <w:p w:rsidR="00490AC2" w:rsidRPr="002B2907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2907">
        <w:rPr>
          <w:rFonts w:ascii="Times New Roman" w:hAnsi="Times New Roman"/>
          <w:i/>
          <w:sz w:val="28"/>
          <w:szCs w:val="28"/>
        </w:rPr>
        <w:t>Принципы реализации</w:t>
      </w:r>
    </w:p>
    <w:p w:rsidR="002B2907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490AC2" w:rsidRPr="00490AC2">
        <w:rPr>
          <w:rFonts w:ascii="Times New Roman" w:hAnsi="Times New Roman"/>
          <w:sz w:val="28"/>
          <w:szCs w:val="28"/>
        </w:rPr>
        <w:t>индивидуализация — учёт особенностей развития и образовательных потребностей каждого ребёнка;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доступность — адаптация заданий и материалов под возможности детей с ОВЗ;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вариативность — использование разных методов и технологий для разных категорий детей;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наглядность — опора на визуальные, тактильные и аудиоматериалы;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490AC2" w:rsidRPr="00490AC2">
        <w:rPr>
          <w:rFonts w:ascii="Times New Roman" w:hAnsi="Times New Roman"/>
          <w:sz w:val="28"/>
          <w:szCs w:val="28"/>
        </w:rPr>
        <w:t>поэтапность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 xml:space="preserve"> — постепенное усложнение заданий;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игровая мотивация — использование игровых технологий для поддержания интереса;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сотрудничество — взаимодействие педагогов, психологов, логопедов, дефектологов и родителей.</w:t>
      </w:r>
    </w:p>
    <w:p w:rsidR="00490AC2" w:rsidRPr="002B2907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2907">
        <w:rPr>
          <w:rFonts w:ascii="Times New Roman" w:hAnsi="Times New Roman"/>
          <w:i/>
          <w:sz w:val="28"/>
          <w:szCs w:val="28"/>
        </w:rPr>
        <w:t>Коррекционно‑развивающее: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адаптация STEM‑модулей программы под потребности детей с ОВЗ;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углублённое изучение STEM‑тем для одарённых детей;</w:t>
      </w:r>
    </w:p>
    <w:p w:rsidR="002B2907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развитие познавательных процессов, коммуникативных навыков, мелкой моторики.</w:t>
      </w:r>
    </w:p>
    <w:p w:rsidR="00490AC2" w:rsidRPr="002B2907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2907">
        <w:rPr>
          <w:rFonts w:ascii="Times New Roman" w:hAnsi="Times New Roman"/>
          <w:i/>
          <w:sz w:val="28"/>
          <w:szCs w:val="28"/>
        </w:rPr>
        <w:t>Социально‑адаптационное:</w:t>
      </w:r>
    </w:p>
    <w:p w:rsidR="00490AC2" w:rsidRPr="00490AC2" w:rsidRDefault="002B2907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организация совместных проектов для всех детей;</w:t>
      </w:r>
    </w:p>
    <w:p w:rsidR="00490AC2" w:rsidRPr="00490AC2" w:rsidRDefault="002B2907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формирование навыков сотрудничества и взаимопомощи.</w:t>
      </w:r>
    </w:p>
    <w:p w:rsidR="00490AC2" w:rsidRPr="0009212B" w:rsidRDefault="00490AC2" w:rsidP="003E54C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212B">
        <w:rPr>
          <w:rFonts w:ascii="Times New Roman" w:hAnsi="Times New Roman"/>
          <w:b/>
          <w:sz w:val="28"/>
          <w:szCs w:val="28"/>
        </w:rPr>
        <w:t>Адаптация модулей программы для детей с ОВЗ</w:t>
      </w:r>
      <w:r w:rsidR="0009212B" w:rsidRPr="0009212B">
        <w:rPr>
          <w:rFonts w:ascii="Times New Roman" w:hAnsi="Times New Roman"/>
          <w:b/>
          <w:sz w:val="28"/>
          <w:szCs w:val="28"/>
        </w:rPr>
        <w:t xml:space="preserve"> (Приложение 3)</w:t>
      </w:r>
    </w:p>
    <w:tbl>
      <w:tblPr>
        <w:tblStyle w:val="af7"/>
        <w:tblW w:w="0" w:type="auto"/>
        <w:tblLook w:val="04A0"/>
      </w:tblPr>
      <w:tblGrid>
        <w:gridCol w:w="4785"/>
        <w:gridCol w:w="4786"/>
      </w:tblGrid>
      <w:tr w:rsidR="002B2907" w:rsidTr="002B2907">
        <w:tc>
          <w:tcPr>
            <w:tcW w:w="4785" w:type="dxa"/>
          </w:tcPr>
          <w:p w:rsidR="002B2907" w:rsidRDefault="002B2907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4786" w:type="dxa"/>
          </w:tcPr>
          <w:p w:rsidR="002B2907" w:rsidRDefault="002B2907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AC2">
              <w:rPr>
                <w:rFonts w:ascii="Times New Roman" w:hAnsi="Times New Roman"/>
                <w:sz w:val="28"/>
                <w:szCs w:val="28"/>
              </w:rPr>
              <w:t>Адаптация для детей с ОВЗ</w:t>
            </w:r>
          </w:p>
        </w:tc>
      </w:tr>
      <w:tr w:rsidR="002B2907" w:rsidTr="002B2907">
        <w:tc>
          <w:tcPr>
            <w:tcW w:w="4785" w:type="dxa"/>
          </w:tcPr>
          <w:p w:rsidR="002B2907" w:rsidRDefault="002B2907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«Путешествие начинается. Река»</w:t>
            </w:r>
          </w:p>
        </w:tc>
        <w:tc>
          <w:tcPr>
            <w:tcW w:w="4786" w:type="dxa"/>
          </w:tcPr>
          <w:p w:rsidR="002B2907" w:rsidRDefault="002B2907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 xml:space="preserve">Упрощение конструкции моста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90AC2">
              <w:rPr>
                <w:rFonts w:ascii="Times New Roman" w:hAnsi="Times New Roman"/>
                <w:sz w:val="28"/>
                <w:szCs w:val="28"/>
              </w:rPr>
              <w:t xml:space="preserve">(использование крупных деталей),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90AC2">
              <w:rPr>
                <w:rFonts w:ascii="Times New Roman" w:hAnsi="Times New Roman"/>
                <w:sz w:val="28"/>
                <w:szCs w:val="28"/>
              </w:rPr>
              <w:t>визуальные подсказки, пошаговые инструкции</w:t>
            </w:r>
          </w:p>
        </w:tc>
      </w:tr>
      <w:tr w:rsidR="002B2907" w:rsidTr="002B2907">
        <w:tc>
          <w:tcPr>
            <w:tcW w:w="4785" w:type="dxa"/>
          </w:tcPr>
          <w:p w:rsidR="002B2907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«Лес»</w:t>
            </w:r>
          </w:p>
        </w:tc>
        <w:tc>
          <w:tcPr>
            <w:tcW w:w="4786" w:type="dxa"/>
          </w:tcPr>
          <w:p w:rsidR="002B2907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  <w:r w:rsidRPr="00490AC2">
              <w:rPr>
                <w:rFonts w:ascii="Times New Roman" w:hAnsi="Times New Roman"/>
                <w:sz w:val="28"/>
                <w:szCs w:val="28"/>
              </w:rPr>
              <w:t xml:space="preserve">Тактильные макеты леса,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490AC2">
              <w:rPr>
                <w:rFonts w:ascii="Times New Roman" w:hAnsi="Times New Roman"/>
                <w:sz w:val="28"/>
                <w:szCs w:val="28"/>
              </w:rPr>
              <w:t>аудиоописание</w:t>
            </w:r>
            <w:proofErr w:type="spellEnd"/>
            <w:r w:rsidRPr="00490AC2">
              <w:rPr>
                <w:rFonts w:ascii="Times New Roman" w:hAnsi="Times New Roman"/>
                <w:sz w:val="28"/>
                <w:szCs w:val="28"/>
              </w:rPr>
              <w:t xml:space="preserve"> экосистемы, упрощённый подсчёт деревьев</w:t>
            </w:r>
          </w:p>
        </w:tc>
      </w:tr>
      <w:tr w:rsidR="002B2907" w:rsidTr="002B2907">
        <w:tc>
          <w:tcPr>
            <w:tcW w:w="4785" w:type="dxa"/>
          </w:tcPr>
          <w:p w:rsidR="002B2907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«Пустыня»</w:t>
            </w:r>
          </w:p>
        </w:tc>
        <w:tc>
          <w:tcPr>
            <w:tcW w:w="4786" w:type="dxa"/>
          </w:tcPr>
          <w:p w:rsidR="002B2907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Использование тактильных материалов (песок, камни), упрощённые расчёты запасов воды</w:t>
            </w:r>
          </w:p>
        </w:tc>
      </w:tr>
      <w:tr w:rsidR="002B2907" w:rsidTr="002B2907">
        <w:tc>
          <w:tcPr>
            <w:tcW w:w="4785" w:type="dxa"/>
          </w:tcPr>
          <w:p w:rsidR="002B2907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lastRenderedPageBreak/>
              <w:t>«Гроза»</w:t>
            </w:r>
          </w:p>
        </w:tc>
        <w:tc>
          <w:tcPr>
            <w:tcW w:w="4786" w:type="dxa"/>
          </w:tcPr>
          <w:p w:rsidR="002B2907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 xml:space="preserve">Визуальные схемы молниеотвода, </w:t>
            </w:r>
            <w:proofErr w:type="spellStart"/>
            <w:r w:rsidRPr="00490AC2">
              <w:rPr>
                <w:rFonts w:ascii="Times New Roman" w:hAnsi="Times New Roman"/>
                <w:sz w:val="28"/>
                <w:szCs w:val="28"/>
              </w:rPr>
              <w:t>аудиосигналы</w:t>
            </w:r>
            <w:proofErr w:type="spellEnd"/>
            <w:r w:rsidRPr="00490AC2">
              <w:rPr>
                <w:rFonts w:ascii="Times New Roman" w:hAnsi="Times New Roman"/>
                <w:sz w:val="28"/>
                <w:szCs w:val="28"/>
              </w:rPr>
              <w:t xml:space="preserve"> для имитации грома, упрощённые измерения</w:t>
            </w:r>
          </w:p>
        </w:tc>
      </w:tr>
      <w:tr w:rsidR="002B2907" w:rsidTr="002B2907">
        <w:tc>
          <w:tcPr>
            <w:tcW w:w="4785" w:type="dxa"/>
          </w:tcPr>
          <w:p w:rsidR="002B2907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«Горы»</w:t>
            </w:r>
          </w:p>
        </w:tc>
        <w:tc>
          <w:tcPr>
            <w:tcW w:w="4786" w:type="dxa"/>
          </w:tcPr>
          <w:p w:rsidR="002B2907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Крупногабаритные модели гор, GPS‑навигация с визуальными метками, упрощённые расчёты высоты</w:t>
            </w:r>
          </w:p>
        </w:tc>
      </w:tr>
      <w:tr w:rsidR="00AF6588" w:rsidTr="002B2907">
        <w:tc>
          <w:tcPr>
            <w:tcW w:w="4785" w:type="dxa"/>
          </w:tcPr>
          <w:p w:rsidR="00AF6588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«Вулкан»</w:t>
            </w:r>
          </w:p>
        </w:tc>
        <w:tc>
          <w:tcPr>
            <w:tcW w:w="4786" w:type="dxa"/>
          </w:tcPr>
          <w:p w:rsidR="00AF6588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Тактильные модели морских существ, упрощённые тесты на плавучесть, визуальные схемы эхолота</w:t>
            </w:r>
          </w:p>
        </w:tc>
      </w:tr>
      <w:tr w:rsidR="00AF6588" w:rsidTr="002B2907">
        <w:tc>
          <w:tcPr>
            <w:tcW w:w="4785" w:type="dxa"/>
          </w:tcPr>
          <w:p w:rsidR="00AF6588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«Океан»</w:t>
            </w:r>
          </w:p>
        </w:tc>
        <w:tc>
          <w:tcPr>
            <w:tcW w:w="4786" w:type="dxa"/>
          </w:tcPr>
          <w:p w:rsidR="00AF6588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Укрупнённые детали конструктора, визуальные карты сокровищ, упрощённые координаты</w:t>
            </w:r>
          </w:p>
        </w:tc>
      </w:tr>
      <w:tr w:rsidR="00AF6588" w:rsidTr="002B2907">
        <w:tc>
          <w:tcPr>
            <w:tcW w:w="4785" w:type="dxa"/>
          </w:tcPr>
          <w:p w:rsidR="00AF6588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«Остров сокровищ»</w:t>
            </w:r>
          </w:p>
        </w:tc>
        <w:tc>
          <w:tcPr>
            <w:tcW w:w="4786" w:type="dxa"/>
          </w:tcPr>
          <w:p w:rsidR="00AF6588" w:rsidRDefault="00AF6588" w:rsidP="0009212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Готовые шаблоны анимации, упрощённый монтаж, голосовое сопровождение</w:t>
            </w:r>
          </w:p>
        </w:tc>
      </w:tr>
      <w:tr w:rsidR="00AF6588" w:rsidTr="002B2907">
        <w:tc>
          <w:tcPr>
            <w:tcW w:w="4785" w:type="dxa"/>
          </w:tcPr>
          <w:p w:rsidR="00AF6588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AC2">
              <w:rPr>
                <w:rFonts w:ascii="Times New Roman" w:hAnsi="Times New Roman"/>
                <w:sz w:val="28"/>
                <w:szCs w:val="28"/>
              </w:rPr>
              <w:t>«Создание мультфильма»</w:t>
            </w:r>
          </w:p>
        </w:tc>
        <w:tc>
          <w:tcPr>
            <w:tcW w:w="4786" w:type="dxa"/>
          </w:tcPr>
          <w:p w:rsidR="00AF6588" w:rsidRDefault="00AF6588" w:rsidP="003E54C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2907" w:rsidRPr="00AF6588" w:rsidRDefault="002B2907" w:rsidP="003E54C4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0AC2" w:rsidRPr="00AF6588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F6588">
        <w:rPr>
          <w:rFonts w:ascii="Times New Roman" w:hAnsi="Times New Roman"/>
          <w:i/>
          <w:sz w:val="28"/>
          <w:szCs w:val="28"/>
        </w:rPr>
        <w:t>Индивидуальные маршруты для одарённых дете</w:t>
      </w:r>
      <w:proofErr w:type="gramStart"/>
      <w:r w:rsidRPr="00AF6588">
        <w:rPr>
          <w:rFonts w:ascii="Times New Roman" w:hAnsi="Times New Roman"/>
          <w:i/>
          <w:sz w:val="28"/>
          <w:szCs w:val="28"/>
        </w:rPr>
        <w:t>й</w:t>
      </w:r>
      <w:r w:rsidR="0009212B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09212B">
        <w:rPr>
          <w:rFonts w:ascii="Times New Roman" w:hAnsi="Times New Roman"/>
          <w:i/>
          <w:sz w:val="28"/>
          <w:szCs w:val="28"/>
        </w:rPr>
        <w:t>Приложение 3)</w:t>
      </w:r>
    </w:p>
    <w:p w:rsidR="00490AC2" w:rsidRPr="00490AC2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AC2">
        <w:rPr>
          <w:rFonts w:ascii="Times New Roman" w:hAnsi="Times New Roman"/>
          <w:sz w:val="28"/>
          <w:szCs w:val="28"/>
        </w:rPr>
        <w:t xml:space="preserve">Для одарённых детей </w:t>
      </w:r>
      <w:proofErr w:type="gramStart"/>
      <w:r w:rsidRPr="00490AC2">
        <w:rPr>
          <w:rFonts w:ascii="Times New Roman" w:hAnsi="Times New Roman"/>
          <w:sz w:val="28"/>
          <w:szCs w:val="28"/>
        </w:rPr>
        <w:t>предусмотрены</w:t>
      </w:r>
      <w:proofErr w:type="gramEnd"/>
      <w:r w:rsidRPr="00490AC2">
        <w:rPr>
          <w:rFonts w:ascii="Times New Roman" w:hAnsi="Times New Roman"/>
          <w:sz w:val="28"/>
          <w:szCs w:val="28"/>
        </w:rPr>
        <w:t>: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углублённые исследовательские проекты (например, создание сложных моделей вулканов с датчиками температуры);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дополнительные задачи повышенной сложности (расчёты пропорций, построение графиков);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участие в конкурсах и выставках STEM‑проектов;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самостоятельное проектирование и конструирование (роботы, механизмы);</w:t>
      </w:r>
    </w:p>
    <w:p w:rsidR="00490AC2" w:rsidRPr="00490AC2" w:rsidRDefault="00AF6588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создание авторских мультфильмов с элементами программирования.</w:t>
      </w:r>
    </w:p>
    <w:p w:rsidR="00490AC2" w:rsidRPr="00AF6588" w:rsidRDefault="00490AC2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F6588">
        <w:rPr>
          <w:rFonts w:ascii="Times New Roman" w:hAnsi="Times New Roman"/>
          <w:i/>
          <w:sz w:val="28"/>
          <w:szCs w:val="28"/>
        </w:rPr>
        <w:t>Методы и технологии</w:t>
      </w:r>
      <w:r w:rsidR="00AF6588" w:rsidRPr="00AF6588">
        <w:rPr>
          <w:rFonts w:ascii="Times New Roman" w:hAnsi="Times New Roman"/>
          <w:i/>
          <w:sz w:val="28"/>
          <w:szCs w:val="28"/>
        </w:rPr>
        <w:t xml:space="preserve"> для </w:t>
      </w:r>
      <w:r w:rsidRPr="00AF6588">
        <w:rPr>
          <w:rFonts w:ascii="Times New Roman" w:hAnsi="Times New Roman"/>
          <w:i/>
          <w:sz w:val="28"/>
          <w:szCs w:val="28"/>
        </w:rPr>
        <w:t>детей с ОВЗ: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 xml:space="preserve">визуальные опоры (схемы, пиктограммы, </w:t>
      </w:r>
      <w:proofErr w:type="spellStart"/>
      <w:r w:rsidR="00490AC2" w:rsidRPr="00490AC2">
        <w:rPr>
          <w:rFonts w:ascii="Times New Roman" w:hAnsi="Times New Roman"/>
          <w:sz w:val="28"/>
          <w:szCs w:val="28"/>
        </w:rPr>
        <w:t>видеоинструкции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>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тактильные материалы (песок, глина, конструкторы с крупными деталями);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490AC2" w:rsidRPr="00490AC2">
        <w:rPr>
          <w:rFonts w:ascii="Times New Roman" w:hAnsi="Times New Roman"/>
          <w:sz w:val="28"/>
          <w:szCs w:val="28"/>
        </w:rPr>
        <w:t>аудиоподсказки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 xml:space="preserve"> и голосовые команды;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упрощённые алгоритмы действий;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пошаговое обучение;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490AC2" w:rsidRPr="00490AC2">
        <w:rPr>
          <w:rFonts w:ascii="Times New Roman" w:hAnsi="Times New Roman"/>
          <w:sz w:val="28"/>
          <w:szCs w:val="28"/>
        </w:rPr>
        <w:t>игровые технологии.</w:t>
      </w:r>
    </w:p>
    <w:p w:rsidR="00490AC2" w:rsidRPr="00AF6588" w:rsidRDefault="0009212B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F6588">
        <w:rPr>
          <w:rFonts w:ascii="Times New Roman" w:hAnsi="Times New Roman"/>
          <w:i/>
          <w:sz w:val="28"/>
          <w:szCs w:val="28"/>
        </w:rPr>
        <w:t>Д</w:t>
      </w:r>
      <w:r w:rsidR="00490AC2" w:rsidRPr="00AF6588">
        <w:rPr>
          <w:rFonts w:ascii="Times New Roman" w:hAnsi="Times New Roman"/>
          <w:i/>
          <w:sz w:val="28"/>
          <w:szCs w:val="28"/>
        </w:rPr>
        <w:t>ля одарённых детей: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проектная деятельность повышенной сложности;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исследовательские задачи;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элементы программирования (в т. ч. визуальное программирование);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междисциплинарные проекты;</w:t>
      </w:r>
    </w:p>
    <w:p w:rsidR="00490AC2" w:rsidRPr="0009212B" w:rsidRDefault="00AF6588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участие в STEM‑конкурсах.</w:t>
      </w:r>
    </w:p>
    <w:p w:rsidR="00490AC2" w:rsidRPr="00AF6588" w:rsidRDefault="00490AC2" w:rsidP="0009212B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6588">
        <w:rPr>
          <w:rFonts w:ascii="Times New Roman" w:hAnsi="Times New Roman"/>
          <w:b/>
          <w:sz w:val="28"/>
          <w:szCs w:val="28"/>
        </w:rPr>
        <w:t>Формы организации</w:t>
      </w:r>
      <w:r w:rsidR="00AF6588">
        <w:rPr>
          <w:rFonts w:ascii="Times New Roman" w:hAnsi="Times New Roman"/>
          <w:b/>
          <w:sz w:val="28"/>
          <w:szCs w:val="28"/>
        </w:rPr>
        <w:t>: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индивидуальные занятия (для детей с тяжёлыми нарушениями);</w:t>
      </w:r>
    </w:p>
    <w:p w:rsidR="00490AC2" w:rsidRPr="00490AC2" w:rsidRDefault="00AF6588" w:rsidP="003E54C4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малые группы (2–3 человека) с учётом совместимости детей;</w:t>
      </w:r>
    </w:p>
    <w:p w:rsidR="00490AC2" w:rsidRPr="00490AC2" w:rsidRDefault="00AF6588" w:rsidP="0009212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совместные проекты для всех детей (развитие навыков сотрудничества);</w:t>
      </w:r>
    </w:p>
    <w:p w:rsidR="00490AC2" w:rsidRPr="00AF6588" w:rsidRDefault="00490AC2" w:rsidP="003E54C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6588">
        <w:rPr>
          <w:rFonts w:ascii="Times New Roman" w:hAnsi="Times New Roman"/>
          <w:b/>
          <w:sz w:val="28"/>
          <w:szCs w:val="28"/>
        </w:rPr>
        <w:t>Материально‑техническое обеспечение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адаптированные конструкторы (крупные детали, магнитные элементы);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тактильные панели и материалы (песок, камни, ткани);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аудиовизуальное оборудование (колонки, наушники, проекторы);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цифровые лаборатории «</w:t>
      </w:r>
      <w:proofErr w:type="spellStart"/>
      <w:r w:rsidR="00490AC2" w:rsidRPr="00490AC2">
        <w:rPr>
          <w:rFonts w:ascii="Times New Roman" w:hAnsi="Times New Roman"/>
          <w:sz w:val="28"/>
          <w:szCs w:val="28"/>
        </w:rPr>
        <w:t>Наураша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>» с возможностью настройки сложности;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планшеты с обучающими приложениями для STEM‑обучения;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 xml:space="preserve">материалы для </w:t>
      </w:r>
      <w:proofErr w:type="spellStart"/>
      <w:proofErr w:type="gramStart"/>
      <w:r w:rsidR="00490AC2" w:rsidRPr="00490AC2">
        <w:rPr>
          <w:rFonts w:ascii="Times New Roman" w:hAnsi="Times New Roman"/>
          <w:sz w:val="28"/>
          <w:szCs w:val="28"/>
        </w:rPr>
        <w:t>арт</w:t>
      </w:r>
      <w:proofErr w:type="gramEnd"/>
      <w:r w:rsidR="00490AC2" w:rsidRPr="00490AC2">
        <w:rPr>
          <w:rFonts w:ascii="Times New Roman" w:hAnsi="Times New Roman"/>
          <w:sz w:val="28"/>
          <w:szCs w:val="28"/>
        </w:rPr>
        <w:t>‑терапии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 xml:space="preserve"> и мультипликации (пластилин, краски, камеры).</w:t>
      </w:r>
    </w:p>
    <w:p w:rsidR="00490AC2" w:rsidRPr="00AF6588" w:rsidRDefault="00490AC2" w:rsidP="003E54C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6588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педагог дополнительного образования (с опытом работы в инклюзивном образовании);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педагог‑психолог;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учитель‑логопед;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дефектолог (при необходимости);</w:t>
      </w:r>
    </w:p>
    <w:p w:rsidR="00490AC2" w:rsidRPr="00AF6588" w:rsidRDefault="00490AC2" w:rsidP="003E54C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6588">
        <w:rPr>
          <w:rFonts w:ascii="Times New Roman" w:hAnsi="Times New Roman"/>
          <w:b/>
          <w:sz w:val="28"/>
          <w:szCs w:val="28"/>
        </w:rPr>
        <w:t>Ожидаемые результаты</w:t>
      </w:r>
      <w:r w:rsidR="00AF6588">
        <w:rPr>
          <w:rFonts w:ascii="Times New Roman" w:hAnsi="Times New Roman"/>
          <w:b/>
          <w:sz w:val="28"/>
          <w:szCs w:val="28"/>
        </w:rPr>
        <w:t xml:space="preserve"> </w:t>
      </w:r>
      <w:r w:rsidRPr="00AF6588">
        <w:rPr>
          <w:rFonts w:ascii="Times New Roman" w:hAnsi="Times New Roman"/>
          <w:i/>
          <w:sz w:val="28"/>
          <w:szCs w:val="28"/>
        </w:rPr>
        <w:t>для детей с ОВЗ: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освоение базовых STEM‑навыков в адаптированной форме;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развитие познавательной активности и мотивации к обучению;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улучшение коммуникативных навыков и социальной адаптации;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повышение самооценки и уверенности в своих силах.</w:t>
      </w:r>
    </w:p>
    <w:p w:rsidR="00490AC2" w:rsidRPr="00AF6588" w:rsidRDefault="0009212B" w:rsidP="003E54C4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F6588">
        <w:rPr>
          <w:rFonts w:ascii="Times New Roman" w:hAnsi="Times New Roman"/>
          <w:i/>
          <w:sz w:val="28"/>
          <w:szCs w:val="28"/>
        </w:rPr>
        <w:lastRenderedPageBreak/>
        <w:t>Д</w:t>
      </w:r>
      <w:r w:rsidR="00490AC2" w:rsidRPr="00AF6588">
        <w:rPr>
          <w:rFonts w:ascii="Times New Roman" w:hAnsi="Times New Roman"/>
          <w:i/>
          <w:sz w:val="28"/>
          <w:szCs w:val="28"/>
        </w:rPr>
        <w:t>ля одарённых детей: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углубление знаний в области STEM;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развитие исследовательских и проектных навыков;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реализация творческого потенциала;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участие в конкурсах и выставках.</w:t>
      </w:r>
    </w:p>
    <w:p w:rsidR="00490AC2" w:rsidRPr="00AF6588" w:rsidRDefault="00490AC2" w:rsidP="003E54C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6588">
        <w:rPr>
          <w:rFonts w:ascii="Times New Roman" w:hAnsi="Times New Roman"/>
          <w:b/>
          <w:sz w:val="28"/>
          <w:szCs w:val="28"/>
        </w:rPr>
        <w:t>Система мониторинга и оценки эффективности</w:t>
      </w:r>
      <w:r w:rsidR="00AF6588">
        <w:rPr>
          <w:rFonts w:ascii="Times New Roman" w:hAnsi="Times New Roman"/>
          <w:b/>
          <w:sz w:val="28"/>
          <w:szCs w:val="28"/>
        </w:rPr>
        <w:t xml:space="preserve"> </w:t>
      </w:r>
      <w:r w:rsidRPr="00AF6588">
        <w:rPr>
          <w:rFonts w:ascii="Times New Roman" w:hAnsi="Times New Roman"/>
          <w:b/>
          <w:sz w:val="28"/>
          <w:szCs w:val="28"/>
        </w:rPr>
        <w:t>стартовая диагностика (анкетирование, наблюдение)</w:t>
      </w:r>
      <w:r w:rsidR="0009212B" w:rsidRPr="0009212B">
        <w:rPr>
          <w:rFonts w:ascii="Times New Roman" w:hAnsi="Times New Roman"/>
          <w:b/>
          <w:sz w:val="28"/>
          <w:szCs w:val="28"/>
        </w:rPr>
        <w:sym w:font="Wingdings" w:char="F04C"/>
      </w:r>
      <w:r w:rsidR="0009212B">
        <w:rPr>
          <w:rFonts w:ascii="Times New Roman" w:hAnsi="Times New Roman"/>
          <w:b/>
          <w:sz w:val="28"/>
          <w:szCs w:val="28"/>
        </w:rPr>
        <w:t>Приложение 2)</w:t>
      </w:r>
      <w:r w:rsidRPr="00AF6588">
        <w:rPr>
          <w:rFonts w:ascii="Times New Roman" w:hAnsi="Times New Roman"/>
          <w:b/>
          <w:sz w:val="28"/>
          <w:szCs w:val="28"/>
        </w:rPr>
        <w:t>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промежуточный контроль (анализ продуктов деятельности, проекты);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итоговая диагностика (защита проектов, презентация мультфильма);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анкетирование родителей и педагогов;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ведение индивидуальных карт развития.</w:t>
      </w:r>
    </w:p>
    <w:p w:rsidR="00490AC2" w:rsidRPr="00AF6588" w:rsidRDefault="00490AC2" w:rsidP="003E54C4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F6588">
        <w:rPr>
          <w:rFonts w:ascii="Times New Roman" w:hAnsi="Times New Roman"/>
          <w:i/>
          <w:sz w:val="28"/>
          <w:szCs w:val="28"/>
        </w:rPr>
        <w:t>Формы фиксации результатов: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журнал наблюдений;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фото‑ и видеоматериалы;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490AC2" w:rsidRPr="00490AC2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490AC2" w:rsidRPr="00490AC2">
        <w:rPr>
          <w:rFonts w:ascii="Times New Roman" w:hAnsi="Times New Roman"/>
          <w:sz w:val="28"/>
          <w:szCs w:val="28"/>
        </w:rPr>
        <w:t xml:space="preserve"> проектов;</w:t>
      </w:r>
    </w:p>
    <w:p w:rsidR="00490AC2" w:rsidRPr="00490AC2" w:rsidRDefault="00AF6588" w:rsidP="003E54C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0AC2" w:rsidRPr="00490AC2">
        <w:rPr>
          <w:rFonts w:ascii="Times New Roman" w:hAnsi="Times New Roman"/>
          <w:sz w:val="28"/>
          <w:szCs w:val="28"/>
        </w:rPr>
        <w:t>грамоты и</w:t>
      </w:r>
      <w:r w:rsidR="0009212B">
        <w:rPr>
          <w:rFonts w:ascii="Times New Roman" w:hAnsi="Times New Roman"/>
          <w:sz w:val="28"/>
          <w:szCs w:val="28"/>
        </w:rPr>
        <w:t xml:space="preserve"> дипломы за участие в конкурсах </w:t>
      </w:r>
    </w:p>
    <w:p w:rsidR="00490AC2" w:rsidRDefault="00490AC2" w:rsidP="00490AC2"/>
    <w:p w:rsidR="00490AC2" w:rsidRPr="00490AC2" w:rsidRDefault="00490AC2" w:rsidP="00490AC2"/>
    <w:p w:rsidR="008E2F6C" w:rsidRDefault="008E2F6C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2C5" w:rsidRDefault="004E62C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3925" w:rsidRDefault="0030392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3925" w:rsidRDefault="0030392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3925" w:rsidRDefault="00303925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1C83" w:rsidRDefault="005E1C83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7ADF" w:rsidRPr="00847BF9" w:rsidRDefault="00A07ADF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578E" w:rsidRPr="00C02E0E" w:rsidRDefault="003E7F35" w:rsidP="00DA56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35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 xml:space="preserve">Исакова Н.В. Развитие познавательных процессов у старших дошкольников через </w:t>
      </w:r>
      <w:proofErr w:type="gramStart"/>
      <w:r w:rsidRPr="00DA569D">
        <w:rPr>
          <w:rFonts w:ascii="Times New Roman" w:hAnsi="Times New Roman"/>
          <w:sz w:val="28"/>
          <w:szCs w:val="28"/>
        </w:rPr>
        <w:t>экспериментальную</w:t>
      </w:r>
      <w:proofErr w:type="gramEnd"/>
      <w:r w:rsidRPr="00DA5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569D">
        <w:rPr>
          <w:rFonts w:ascii="Times New Roman" w:hAnsi="Times New Roman"/>
          <w:sz w:val="28"/>
          <w:szCs w:val="28"/>
        </w:rPr>
        <w:t>деятельность-Спб</w:t>
      </w:r>
      <w:proofErr w:type="spellEnd"/>
      <w:r w:rsidRPr="00DA569D">
        <w:rPr>
          <w:rFonts w:ascii="Times New Roman" w:hAnsi="Times New Roman"/>
          <w:sz w:val="28"/>
          <w:szCs w:val="28"/>
        </w:rPr>
        <w:t>.: ООО «Издательство «Детство-Пресс», 2015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69D">
        <w:rPr>
          <w:rFonts w:ascii="Times New Roman" w:hAnsi="Times New Roman"/>
          <w:sz w:val="28"/>
          <w:szCs w:val="28"/>
        </w:rPr>
        <w:t>ЛеоноваЛ.А</w:t>
      </w:r>
      <w:proofErr w:type="spellEnd"/>
      <w:r w:rsidRPr="00DA569D">
        <w:rPr>
          <w:rFonts w:ascii="Times New Roman" w:hAnsi="Times New Roman"/>
          <w:sz w:val="28"/>
          <w:szCs w:val="28"/>
        </w:rPr>
        <w:t xml:space="preserve">. Дошкольники компьютер: медико-гигиенические рекомендации – M.: </w:t>
      </w:r>
      <w:proofErr w:type="gramStart"/>
      <w:r w:rsidRPr="00DA569D">
        <w:rPr>
          <w:rFonts w:ascii="Times New Roman" w:hAnsi="Times New Roman"/>
          <w:sz w:val="28"/>
          <w:szCs w:val="28"/>
        </w:rPr>
        <w:t>MOD</w:t>
      </w:r>
      <w:proofErr w:type="gramEnd"/>
      <w:r w:rsidRPr="00DA569D">
        <w:rPr>
          <w:rFonts w:ascii="Times New Roman" w:hAnsi="Times New Roman"/>
          <w:sz w:val="28"/>
          <w:szCs w:val="28"/>
        </w:rPr>
        <w:t>ДЭК, 2004;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69D">
        <w:rPr>
          <w:rFonts w:ascii="Times New Roman" w:hAnsi="Times New Roman"/>
          <w:sz w:val="28"/>
          <w:szCs w:val="28"/>
        </w:rPr>
        <w:t>РыжоваЛ.В.Методика</w:t>
      </w:r>
      <w:proofErr w:type="spellEnd"/>
      <w:r w:rsidR="00DA569D">
        <w:rPr>
          <w:rFonts w:ascii="Times New Roman" w:hAnsi="Times New Roman"/>
          <w:sz w:val="28"/>
          <w:szCs w:val="28"/>
        </w:rPr>
        <w:t xml:space="preserve"> </w:t>
      </w:r>
      <w:r w:rsidRPr="00DA569D">
        <w:rPr>
          <w:rFonts w:ascii="Times New Roman" w:hAnsi="Times New Roman"/>
          <w:sz w:val="28"/>
          <w:szCs w:val="28"/>
        </w:rPr>
        <w:t>детского</w:t>
      </w:r>
      <w:r w:rsidR="00DA5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569D">
        <w:rPr>
          <w:rFonts w:ascii="Times New Roman" w:hAnsi="Times New Roman"/>
          <w:sz w:val="28"/>
          <w:szCs w:val="28"/>
        </w:rPr>
        <w:t>экспериментирования-Спб.</w:t>
      </w:r>
      <w:proofErr w:type="gramStart"/>
      <w:r w:rsidRPr="00DA569D">
        <w:rPr>
          <w:rFonts w:ascii="Times New Roman" w:hAnsi="Times New Roman"/>
          <w:sz w:val="28"/>
          <w:szCs w:val="28"/>
        </w:rPr>
        <w:t>:О</w:t>
      </w:r>
      <w:proofErr w:type="gramEnd"/>
      <w:r w:rsidRPr="00DA569D">
        <w:rPr>
          <w:rFonts w:ascii="Times New Roman" w:hAnsi="Times New Roman"/>
          <w:sz w:val="28"/>
          <w:szCs w:val="28"/>
        </w:rPr>
        <w:t>ОО</w:t>
      </w:r>
      <w:proofErr w:type="spellEnd"/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>«Издательство «Детство-Пресс»,2015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69D">
        <w:rPr>
          <w:rFonts w:ascii="Times New Roman" w:hAnsi="Times New Roman"/>
          <w:sz w:val="28"/>
          <w:szCs w:val="28"/>
        </w:rPr>
        <w:t>Шутяева</w:t>
      </w:r>
      <w:proofErr w:type="spellEnd"/>
      <w:r w:rsidRPr="00DA56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569D">
        <w:rPr>
          <w:rFonts w:ascii="Times New Roman" w:hAnsi="Times New Roman"/>
          <w:sz w:val="28"/>
          <w:szCs w:val="28"/>
        </w:rPr>
        <w:t>Е.А.Наураша</w:t>
      </w:r>
      <w:proofErr w:type="spellEnd"/>
      <w:r w:rsidRPr="00DA569D">
        <w:rPr>
          <w:rFonts w:ascii="Times New Roman" w:hAnsi="Times New Roman"/>
          <w:sz w:val="28"/>
          <w:szCs w:val="28"/>
        </w:rPr>
        <w:t xml:space="preserve"> в стране </w:t>
      </w:r>
      <w:proofErr w:type="spellStart"/>
      <w:r w:rsidRPr="00DA569D">
        <w:rPr>
          <w:rFonts w:ascii="Times New Roman" w:hAnsi="Times New Roman"/>
          <w:sz w:val="28"/>
          <w:szCs w:val="28"/>
        </w:rPr>
        <w:t>Наурандии</w:t>
      </w:r>
      <w:proofErr w:type="spellEnd"/>
      <w:r w:rsidRPr="00DA569D">
        <w:rPr>
          <w:rFonts w:ascii="Times New Roman" w:hAnsi="Times New Roman"/>
          <w:sz w:val="28"/>
          <w:szCs w:val="28"/>
        </w:rPr>
        <w:t>. Цифровая лаборатория для дошкольников и младших школьников. Методическое руководство для педагогов/</w:t>
      </w:r>
      <w:proofErr w:type="spellStart"/>
      <w:r w:rsidRPr="00DA569D">
        <w:rPr>
          <w:rFonts w:ascii="Times New Roman" w:hAnsi="Times New Roman"/>
          <w:sz w:val="28"/>
          <w:szCs w:val="28"/>
        </w:rPr>
        <w:t>Е.А.Шутяева</w:t>
      </w:r>
      <w:proofErr w:type="spellEnd"/>
      <w:r w:rsidRPr="00DA569D">
        <w:rPr>
          <w:rFonts w:ascii="Times New Roman" w:hAnsi="Times New Roman"/>
          <w:sz w:val="28"/>
          <w:szCs w:val="28"/>
        </w:rPr>
        <w:t>.–</w:t>
      </w:r>
      <w:proofErr w:type="spellStart"/>
      <w:r w:rsidRPr="00DA569D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DA569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A569D">
        <w:rPr>
          <w:rFonts w:ascii="Times New Roman" w:hAnsi="Times New Roman"/>
          <w:sz w:val="28"/>
          <w:szCs w:val="28"/>
        </w:rPr>
        <w:t>Ювента</w:t>
      </w:r>
      <w:proofErr w:type="spellEnd"/>
      <w:r w:rsidRPr="00DA569D">
        <w:rPr>
          <w:rFonts w:ascii="Times New Roman" w:hAnsi="Times New Roman"/>
          <w:sz w:val="28"/>
          <w:szCs w:val="28"/>
        </w:rPr>
        <w:t>»,;76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 xml:space="preserve">Исакова Н.В. Развитие познавательных процессов у старших дошкольников через экспериментальную </w:t>
      </w:r>
      <w:proofErr w:type="spellStart"/>
      <w:r w:rsidRPr="00DA569D">
        <w:rPr>
          <w:rFonts w:ascii="Times New Roman" w:hAnsi="Times New Roman"/>
          <w:sz w:val="28"/>
          <w:szCs w:val="28"/>
        </w:rPr>
        <w:t>деятельность-Спб.</w:t>
      </w:r>
      <w:proofErr w:type="gramStart"/>
      <w:r w:rsidRPr="00DA569D">
        <w:rPr>
          <w:rFonts w:ascii="Times New Roman" w:hAnsi="Times New Roman"/>
          <w:sz w:val="28"/>
          <w:szCs w:val="28"/>
        </w:rPr>
        <w:t>:О</w:t>
      </w:r>
      <w:proofErr w:type="gramEnd"/>
      <w:r w:rsidRPr="00DA569D">
        <w:rPr>
          <w:rFonts w:ascii="Times New Roman" w:hAnsi="Times New Roman"/>
          <w:sz w:val="28"/>
          <w:szCs w:val="28"/>
        </w:rPr>
        <w:t>ОО</w:t>
      </w:r>
      <w:proofErr w:type="spellEnd"/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>«Издательств</w:t>
      </w:r>
      <w:proofErr w:type="gramStart"/>
      <w:r w:rsidRPr="00DA569D">
        <w:rPr>
          <w:rFonts w:ascii="Times New Roman" w:hAnsi="Times New Roman"/>
          <w:sz w:val="28"/>
          <w:szCs w:val="28"/>
        </w:rPr>
        <w:t>о«</w:t>
      </w:r>
      <w:proofErr w:type="gramEnd"/>
      <w:r w:rsidRPr="00DA569D">
        <w:rPr>
          <w:rFonts w:ascii="Times New Roman" w:hAnsi="Times New Roman"/>
          <w:sz w:val="28"/>
          <w:szCs w:val="28"/>
        </w:rPr>
        <w:t>Детство-Пресс»,2015</w:t>
      </w:r>
    </w:p>
    <w:p w:rsidR="008A3BA8" w:rsidRPr="00DA569D" w:rsidRDefault="008A3BA8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69D">
        <w:rPr>
          <w:rFonts w:ascii="Times New Roman" w:hAnsi="Times New Roman"/>
          <w:sz w:val="28"/>
          <w:szCs w:val="28"/>
        </w:rPr>
        <w:t>КалининаТ.В.УправлениеДОУ</w:t>
      </w:r>
      <w:proofErr w:type="spellEnd"/>
      <w:r w:rsidRPr="00DA569D">
        <w:rPr>
          <w:rFonts w:ascii="Times New Roman" w:hAnsi="Times New Roman"/>
          <w:sz w:val="28"/>
          <w:szCs w:val="28"/>
        </w:rPr>
        <w:t xml:space="preserve"> «Новые</w:t>
      </w:r>
      <w:r w:rsidR="00DA569D">
        <w:rPr>
          <w:rFonts w:ascii="Times New Roman" w:hAnsi="Times New Roman"/>
          <w:sz w:val="28"/>
          <w:szCs w:val="28"/>
        </w:rPr>
        <w:t xml:space="preserve"> </w:t>
      </w:r>
      <w:r w:rsidRPr="00DA569D">
        <w:rPr>
          <w:rFonts w:ascii="Times New Roman" w:hAnsi="Times New Roman"/>
          <w:sz w:val="28"/>
          <w:szCs w:val="28"/>
        </w:rPr>
        <w:t>информационные технологии в дошкольном детстве».- М.: Сфера, 2008</w:t>
      </w:r>
    </w:p>
    <w:p w:rsidR="00D91AFD" w:rsidRPr="00DA569D" w:rsidRDefault="00D91AFD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 xml:space="preserve">Яровая Л.Н., Иванова Н.В. «Методика развития исследовательских навыков у дошкольников». Ростов </w:t>
      </w:r>
      <w:proofErr w:type="spellStart"/>
      <w:r w:rsidRPr="00DA569D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DA569D">
        <w:rPr>
          <w:rFonts w:ascii="Times New Roman" w:hAnsi="Times New Roman"/>
          <w:sz w:val="28"/>
          <w:szCs w:val="28"/>
        </w:rPr>
        <w:t>/Д</w:t>
      </w:r>
      <w:proofErr w:type="gramEnd"/>
      <w:r w:rsidRPr="00DA569D">
        <w:rPr>
          <w:rFonts w:ascii="Times New Roman" w:hAnsi="Times New Roman"/>
          <w:sz w:val="28"/>
          <w:szCs w:val="28"/>
        </w:rPr>
        <w:t>: Феникс, 2022.</w:t>
      </w:r>
    </w:p>
    <w:p w:rsidR="00D91AFD" w:rsidRPr="00DA569D" w:rsidRDefault="00D91AFD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>Соловьева Ю.Е. «Организация проектной деятельности в детском саду». Москва: Центр педагогического мастерства, 2023.</w:t>
      </w:r>
    </w:p>
    <w:p w:rsidR="00D91AFD" w:rsidRPr="00DA569D" w:rsidRDefault="00D91AFD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 xml:space="preserve">Сергеев Б.Ф. «Детские игры и эксперименты в природоведении». М.: </w:t>
      </w:r>
      <w:proofErr w:type="spellStart"/>
      <w:r w:rsidRPr="00DA569D">
        <w:rPr>
          <w:rFonts w:ascii="Times New Roman" w:hAnsi="Times New Roman"/>
          <w:sz w:val="28"/>
          <w:szCs w:val="28"/>
        </w:rPr>
        <w:t>Аркти</w:t>
      </w:r>
      <w:proofErr w:type="spellEnd"/>
      <w:r w:rsidRPr="00DA569D">
        <w:rPr>
          <w:rFonts w:ascii="Times New Roman" w:hAnsi="Times New Roman"/>
          <w:sz w:val="28"/>
          <w:szCs w:val="28"/>
        </w:rPr>
        <w:t>, 2023.</w:t>
      </w:r>
    </w:p>
    <w:p w:rsidR="00D91AFD" w:rsidRPr="00DA569D" w:rsidRDefault="00D91AFD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>Никитин К.М. «Экспериментальная педагогика: природные объекты в обучении дошкольников». Новосибирск: Сибирское университетское издательство, 2022.</w:t>
      </w:r>
    </w:p>
    <w:p w:rsidR="00D91AFD" w:rsidRPr="00DA569D" w:rsidRDefault="00D91AFD" w:rsidP="00DA569D">
      <w:pPr>
        <w:pStyle w:val="ac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569D">
        <w:rPr>
          <w:rFonts w:ascii="Times New Roman" w:hAnsi="Times New Roman"/>
          <w:sz w:val="28"/>
          <w:szCs w:val="28"/>
        </w:rPr>
        <w:t>Жданова И.Д., Гончарова Н.А. «Путешествия в страну Природа». М.: Просвещение, 2022.</w:t>
      </w:r>
    </w:p>
    <w:p w:rsidR="00E3578E" w:rsidRPr="00DA569D" w:rsidRDefault="00E3578E" w:rsidP="00DA56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D2410" w:rsidRDefault="000D2410" w:rsidP="008F4DB1">
      <w:pPr>
        <w:jc w:val="both"/>
      </w:pPr>
    </w:p>
    <w:p w:rsidR="000D2410" w:rsidRDefault="000D2410" w:rsidP="008F4DB1">
      <w:pPr>
        <w:jc w:val="both"/>
      </w:pPr>
    </w:p>
    <w:p w:rsidR="00E3578E" w:rsidRDefault="00E3578E" w:rsidP="00E357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3578E" w:rsidRDefault="00E3578E" w:rsidP="00E3578E">
      <w:pPr>
        <w:keepNext/>
        <w:keepLines/>
        <w:spacing w:after="60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7C0714">
        <w:rPr>
          <w:rFonts w:ascii="Times New Roman" w:hAnsi="Times New Roman"/>
          <w:b/>
          <w:bCs/>
          <w:iCs/>
          <w:sz w:val="28"/>
          <w:szCs w:val="28"/>
        </w:rPr>
        <w:t>Календарно-тематическое планирование</w:t>
      </w:r>
    </w:p>
    <w:p w:rsidR="000D2410" w:rsidRPr="00CC419D" w:rsidRDefault="000D2410" w:rsidP="000D241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6"/>
          <w:szCs w:val="26"/>
        </w:rPr>
      </w:pPr>
    </w:p>
    <w:tbl>
      <w:tblPr>
        <w:tblW w:w="981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247"/>
        <w:gridCol w:w="2027"/>
        <w:gridCol w:w="851"/>
        <w:gridCol w:w="828"/>
        <w:gridCol w:w="3560"/>
        <w:gridCol w:w="289"/>
        <w:gridCol w:w="1731"/>
      </w:tblGrid>
      <w:tr w:rsidR="0075166A" w:rsidRPr="00CC419D" w:rsidTr="0075166A">
        <w:trPr>
          <w:gridBefore w:val="1"/>
          <w:wBefore w:w="283" w:type="dxa"/>
          <w:trHeight w:val="1062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№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Кол-во часов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Дата</w:t>
            </w: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Краткое содержание (ключевые виды деятельности)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751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Формы контроля и продукты деятельности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Вводное занятие. Путешествие начинается!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Знакомство, правила безопасности, распределение ролей. Вводная беседа о путешествии.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Анкета «Мои ожидания», карта маршрута.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Река: изучаем течение и гравитацию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Эксперименты с водой, создание моделей потоков. Изучение влияния ветра и гравитации.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Отчёт о наблюдениях.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Переправа через реку: строим мост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Конструирование моста из подручных материалов. Проверка прочности и устойчивости.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Готовый мост, защита проекта.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Лес: экосистема и почва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Изучение состава почвы, кислотности. Наблюдение за растениями и животными.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Лабораторный журнал.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Ориентирование в лесу: создаём карту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Работа с компасом, создание цифровой или бумажной карты местности.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Карта местности, презентация.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Пустыня: климат и выживание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Изучение климатических условий, особенностей песка. Обсуждение адаптации животных.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Дневник наблюдений.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Постройка укрытия в пустыне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Инженерная задача: проектирование и строительство укрытия от жары. Тестирование моделей.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Готовое укрытие, </w:t>
            </w:r>
            <w:proofErr w:type="spellStart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фотоотчёт</w:t>
            </w:r>
            <w:proofErr w:type="spellEnd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Гроза: молния и гром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(теория) + </w:t>
            </w: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Датчики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(практика)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Изучение природы статического электричества. Безопасность во время грозы. Работа с датчиками.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Инфографика</w:t>
            </w:r>
            <w:proofErr w:type="spellEnd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«Правила безопасности».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Молниеотвод: инженерная защита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Конструирование модели молниеотвода. Проведение эксперимента по отводу заряда.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Готовый молниеотвод, отчёт.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Горы: геология и ориентирование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(теория) + </w:t>
            </w: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GPS-навигация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(практика)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Изучение горных пород, процессов эрозии. Основы работы с GPS/картой. Поиск «опасных» участков.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Маршрутный лист, анализ карты.</w:t>
            </w:r>
          </w:p>
        </w:tc>
      </w:tr>
      <w:tr w:rsidR="0075166A" w:rsidRPr="00CC419D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Модель горы: рельеф и масштаб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(конструирование) + </w:t>
            </w: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Переправа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(игра)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Создание объёмной модели горы. Расчёт масштаба. Игровая ситуация: переправа через ущелье.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Модель горы, </w:t>
            </w:r>
            <w:proofErr w:type="spellStart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фотоотчёт</w:t>
            </w:r>
            <w:proofErr w:type="spellEnd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игры.</w:t>
            </w:r>
          </w:p>
        </w:tc>
      </w:tr>
      <w:tr w:rsidR="000D2410" w:rsidRPr="000D2410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Вулкан: строение и активность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(теория) + </w:t>
            </w: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Температурные датчики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(практика)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Изучение строения вулкана, причин извержения. Работа с датчиками температуры. Обсуждение безопасности.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CC419D" w:rsidRDefault="00C528EB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Фотоотчёт</w:t>
            </w:r>
            <w:proofErr w:type="spellEnd"/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, эксперимент извержения </w:t>
            </w:r>
            <w:r w:rsidR="000D2410"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вулкана.</w:t>
            </w:r>
          </w:p>
        </w:tc>
      </w:tr>
      <w:tr w:rsidR="000D2410" w:rsidRPr="000D2410" w:rsidTr="0075166A">
        <w:trPr>
          <w:gridBefore w:val="1"/>
          <w:wBefore w:w="283" w:type="dxa"/>
        </w:trPr>
        <w:tc>
          <w:tcPr>
            <w:tcW w:w="24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13</w:t>
            </w:r>
          </w:p>
        </w:tc>
        <w:tc>
          <w:tcPr>
            <w:tcW w:w="2027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/>
                <w:bCs/>
                <w:color w:val="1D1B11" w:themeColor="background2" w:themeShade="1A"/>
                <w:sz w:val="24"/>
                <w:szCs w:val="24"/>
              </w:rPr>
              <w:t>Создание мультфильма</w:t>
            </w:r>
          </w:p>
        </w:tc>
        <w:tc>
          <w:tcPr>
            <w:tcW w:w="851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>16</w:t>
            </w:r>
          </w:p>
        </w:tc>
        <w:tc>
          <w:tcPr>
            <w:tcW w:w="828" w:type="dxa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C528EB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Законы движения в анимации и хронометраж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(теория).</w:t>
            </w:r>
          </w:p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Съёмка и монтаж сюжета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(технология).</w:t>
            </w:r>
          </w:p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Анимация персонажей и монтаж фильма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(инженерия/технология)</w:t>
            </w:r>
          </w:p>
        </w:tc>
        <w:tc>
          <w:tcPr>
            <w:tcW w:w="1731" w:type="dxa"/>
            <w:tcMar>
              <w:top w:w="178" w:type="dxa"/>
              <w:left w:w="0" w:type="dxa"/>
              <w:bottom w:w="178" w:type="dxa"/>
              <w:right w:w="0" w:type="dxa"/>
            </w:tcMar>
            <w:hideMark/>
          </w:tcPr>
          <w:p w:rsidR="000D2410" w:rsidRPr="008E5BA3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8E5BA3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</w:rPr>
              <w:t>Презентация готового мультфильма и защита проекта путешествия</w:t>
            </w:r>
            <w:r w:rsidRPr="008E5BA3">
              <w:rPr>
                <w:rFonts w:ascii="Times New Roman" w:eastAsia="Times New Roman" w:hAnsi="Times New Roman"/>
                <w:color w:val="1D1B11" w:themeColor="background2" w:themeShade="1A"/>
                <w:sz w:val="24"/>
                <w:szCs w:val="24"/>
              </w:rPr>
              <w:t xml:space="preserve"> (итоговое занятие)</w:t>
            </w:r>
          </w:p>
        </w:tc>
      </w:tr>
      <w:tr w:rsidR="000D2410" w:rsidRPr="000D2410" w:rsidTr="000D2410">
        <w:trPr>
          <w:gridAfter w:val="2"/>
          <w:wAfter w:w="2020" w:type="dxa"/>
          <w:trHeight w:val="888"/>
        </w:trPr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8" w:type="dxa"/>
              <w:left w:w="0" w:type="dxa"/>
              <w:bottom w:w="178" w:type="dxa"/>
              <w:right w:w="227" w:type="dxa"/>
            </w:tcMar>
            <w:hideMark/>
          </w:tcPr>
          <w:p w:rsidR="000D2410" w:rsidRPr="000D2410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555555"/>
                <w:sz w:val="24"/>
                <w:szCs w:val="24"/>
              </w:rPr>
            </w:pPr>
          </w:p>
          <w:p w:rsidR="000D2410" w:rsidRPr="00CC419D" w:rsidRDefault="000D2410" w:rsidP="002B2907">
            <w:pPr>
              <w:spacing w:after="0" w:line="240" w:lineRule="auto"/>
              <w:rPr>
                <w:rFonts w:ascii="Times New Roman" w:eastAsia="Times New Roman" w:hAnsi="Times New Roman"/>
                <w:color w:val="555555"/>
                <w:sz w:val="24"/>
                <w:szCs w:val="24"/>
              </w:rPr>
            </w:pPr>
          </w:p>
        </w:tc>
      </w:tr>
    </w:tbl>
    <w:p w:rsidR="00E3578E" w:rsidRDefault="00E3578E" w:rsidP="008F4DB1">
      <w:pPr>
        <w:jc w:val="both"/>
        <w:rPr>
          <w:rFonts w:ascii="Times New Roman" w:hAnsi="Times New Roman"/>
          <w:sz w:val="28"/>
          <w:szCs w:val="28"/>
        </w:rPr>
      </w:pPr>
    </w:p>
    <w:p w:rsidR="00E3578E" w:rsidRDefault="00E3578E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8F4DB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A973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A97391" w:rsidRPr="00A97391" w:rsidRDefault="00A97391" w:rsidP="00A9739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Диагностический материал для программы «Мир открытий»</w:t>
      </w:r>
    </w:p>
    <w:p w:rsidR="00A97391" w:rsidRPr="00A97391" w:rsidRDefault="00A97391" w:rsidP="0009212B">
      <w:pPr>
        <w:pStyle w:val="4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Входной диагностический лист (начало учебного года)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Цель:</w:t>
      </w:r>
      <w:r w:rsidRPr="00A97391">
        <w:rPr>
          <w:spacing w:val="3"/>
          <w:sz w:val="28"/>
          <w:szCs w:val="28"/>
        </w:rPr>
        <w:t> определить стартовый уровень развития STEM</w:t>
      </w:r>
      <w:r w:rsidRPr="00A97391">
        <w:rPr>
          <w:spacing w:val="3"/>
          <w:sz w:val="28"/>
          <w:szCs w:val="28"/>
        </w:rPr>
        <w:noBreakHyphen/>
        <w:t>компетенций у детей 5–7 лет.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3261"/>
        <w:gridCol w:w="2546"/>
        <w:gridCol w:w="1321"/>
      </w:tblGrid>
      <w:tr w:rsidR="00A97391" w:rsidRPr="005D2C1B" w:rsidTr="005D2C1B">
        <w:trPr>
          <w:trHeight w:val="641"/>
          <w:tblHeader/>
        </w:trPr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Параметры оценки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Критерии оценки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Методы диагностики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5D2C1B">
            <w:pPr>
              <w:pStyle w:val="aa"/>
              <w:ind w:left="-35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Баллы </w:t>
            </w:r>
          </w:p>
          <w:p w:rsidR="00A97391" w:rsidRPr="005D2C1B" w:rsidRDefault="00A97391" w:rsidP="005D2C1B">
            <w:pPr>
              <w:pStyle w:val="aa"/>
              <w:ind w:left="-35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(0–2)</w:t>
            </w:r>
          </w:p>
        </w:tc>
      </w:tr>
      <w:tr w:rsidR="00A97391" w:rsidRPr="005D2C1B" w:rsidTr="005D2C1B">
        <w:trPr>
          <w:trHeight w:val="1297"/>
        </w:trPr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Познавательная активность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Проявляет интерес к </w:t>
            </w:r>
            <w:r w:rsidR="005D2C1B">
              <w:rPr>
                <w:rFonts w:ascii="Times New Roman" w:hAnsi="Times New Roman"/>
                <w:sz w:val="24"/>
                <w:szCs w:val="24"/>
              </w:rPr>
              <w:t>исследованиям</w:t>
            </w:r>
            <w:r w:rsidRPr="005D2C1B">
              <w:rPr>
                <w:rFonts w:ascii="Times New Roman" w:hAnsi="Times New Roman"/>
                <w:sz w:val="24"/>
                <w:szCs w:val="24"/>
              </w:rPr>
              <w:t>, задаёт </w:t>
            </w:r>
          </w:p>
          <w:p w:rsid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вопросы о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природных</w:t>
            </w:r>
            <w:proofErr w:type="gramEnd"/>
          </w:p>
          <w:p w:rsidR="00A97391" w:rsidRP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явлениях</w:t>
            </w:r>
            <w:proofErr w:type="gramEnd"/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Наблюдение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свободной </w:t>
            </w:r>
          </w:p>
          <w:p w:rsidR="00A97391" w:rsidRPr="005D2C1B" w:rsidRDefault="00A97391" w:rsidP="005D2C1B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деятельности, беседа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Естественно</w:t>
            </w: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noBreakHyphen/>
            </w:r>
          </w:p>
          <w:p w:rsidR="005D2C1B" w:rsidRDefault="005D2C1B" w:rsidP="00665B48">
            <w:pPr>
              <w:pStyle w:val="aa"/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="00A97391"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аучные</w:t>
            </w:r>
          </w:p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 представления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Имеет базовые представления о природе (реки, леса, </w:t>
            </w:r>
            <w:proofErr w:type="gramEnd"/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горы, океаны, погодные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явления)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Беседа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использованием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картинок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Математические навыки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Умеет считать до 10,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сравнивать предметы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размеру, знает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простые</w:t>
            </w:r>
            <w:proofErr w:type="gramEnd"/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геометрические фигуры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Практическое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задание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предметами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Инженерное </w:t>
            </w:r>
          </w:p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мышление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собрать простую конструкцию из деталей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конструктора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Практическое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задание (постройка моста)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Цифровая</w:t>
            </w:r>
          </w:p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 грамотность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Имеет опыт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взаимодействия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планшетами/ком</w:t>
            </w:r>
            <w:r w:rsidR="005D2C1B">
              <w:rPr>
                <w:rFonts w:ascii="Times New Roman" w:hAnsi="Times New Roman"/>
                <w:sz w:val="24"/>
                <w:szCs w:val="24"/>
              </w:rPr>
              <w:t>пьютерами</w:t>
            </w:r>
            <w:r w:rsidRPr="005D2C1B">
              <w:rPr>
                <w:rFonts w:ascii="Times New Roman" w:hAnsi="Times New Roman"/>
                <w:sz w:val="24"/>
                <w:szCs w:val="24"/>
              </w:rPr>
              <w:t> понимает базовые функции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Наблюдение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работе с «Академией </w:t>
            </w:r>
            <w:proofErr w:type="spellStart"/>
            <w:r w:rsidRPr="005D2C1B">
              <w:rPr>
                <w:rFonts w:ascii="Times New Roman" w:hAnsi="Times New Roman"/>
                <w:sz w:val="24"/>
                <w:szCs w:val="24"/>
              </w:rPr>
              <w:t>Наураши</w:t>
            </w:r>
            <w:proofErr w:type="spellEnd"/>
            <w:r w:rsidRPr="005D2C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Творческое </w:t>
            </w:r>
          </w:p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мышление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Предлагает нестандартные решения задач, проявляет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фантазию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Творческое задание </w:t>
            </w:r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(придумать способ </w:t>
            </w:r>
            <w:proofErr w:type="gramEnd"/>
          </w:p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переправы </w:t>
            </w:r>
            <w:proofErr w:type="gramStart"/>
            <w:r w:rsidRPr="005D2C1B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97391" w:rsidRP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реку)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5D2C1B" w:rsidTr="005D2C1B">
        <w:tc>
          <w:tcPr>
            <w:tcW w:w="227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righ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Коммуникативные навыки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Умеет работать в </w:t>
            </w:r>
          </w:p>
          <w:p w:rsidR="005D2C1B" w:rsidRDefault="00A97391" w:rsidP="005D2C1B">
            <w:pPr>
              <w:pStyle w:val="aa"/>
              <w:ind w:left="-360" w:righ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паре/группе, распределяет </w:t>
            </w:r>
          </w:p>
          <w:p w:rsidR="00A97391" w:rsidRPr="005D2C1B" w:rsidRDefault="00A97391" w:rsidP="005D2C1B">
            <w:pPr>
              <w:pStyle w:val="aa"/>
              <w:ind w:left="-360" w:right="-360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роли, слушает других</w:t>
            </w:r>
          </w:p>
        </w:tc>
        <w:tc>
          <w:tcPr>
            <w:tcW w:w="25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0" w:righ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Наблюдение за совместной деятельностью</w:t>
            </w:r>
          </w:p>
        </w:tc>
        <w:tc>
          <w:tcPr>
            <w:tcW w:w="132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Система оценивания:</w:t>
      </w:r>
    </w:p>
    <w:p w:rsidR="00A97391" w:rsidRPr="00A97391" w:rsidRDefault="00665B48" w:rsidP="00665B48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2 балла — уверенно выполняет задание, проявляет инициативу;</w:t>
      </w:r>
    </w:p>
    <w:p w:rsidR="00A97391" w:rsidRPr="00A97391" w:rsidRDefault="00665B48" w:rsidP="00665B48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1 балл — выполняет с помощью педагога, допускает ошибки;</w:t>
      </w:r>
    </w:p>
    <w:p w:rsidR="00A97391" w:rsidRPr="00A97391" w:rsidRDefault="00665B48" w:rsidP="00665B48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0 баллов — не выполняет задание даже с помощью.</w:t>
      </w:r>
    </w:p>
    <w:p w:rsidR="00A97391" w:rsidRPr="00A97391" w:rsidRDefault="00A97391" w:rsidP="00A97391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lastRenderedPageBreak/>
        <w:t>2. Карты наблюдения по модулям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Карта наблюдения для модуля «Путешествие начинается. Река»</w:t>
      </w:r>
    </w:p>
    <w:tbl>
      <w:tblPr>
        <w:tblW w:w="10885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2126"/>
        <w:gridCol w:w="2693"/>
        <w:gridCol w:w="2126"/>
        <w:gridCol w:w="2238"/>
      </w:tblGrid>
      <w:tr w:rsidR="00A97391" w:rsidRPr="00665B48" w:rsidTr="00665B48">
        <w:trPr>
          <w:tblHeader/>
        </w:trPr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Методы оценки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Оценка (0–2)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A97391" w:rsidRPr="00665B48" w:rsidTr="00665B48"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Понимание природных явлений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Объясняет, почему течёт река, что такое водопад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Беседа, ответы на вопросы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665B48" w:rsidTr="00665B48"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Инженерные навыки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Строит мост, устойчивый к течению (моделируется потоком воздуха)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Наблюдение за конструированием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665B48" w:rsidTr="00665B48"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Математические умения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Измеряет </w:t>
            </w:r>
            <w:r w:rsidR="0009212B" w:rsidRPr="00665B48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09212B" w:rsidRPr="00665B48">
              <w:rPr>
                <w:rFonts w:ascii="Times New Roman" w:hAnsi="Times New Roman"/>
                <w:sz w:val="24"/>
                <w:szCs w:val="24"/>
              </w:rPr>
              <w:t>тде</w:t>
            </w:r>
            <w:proofErr w:type="spellEnd"/>
            <w:r w:rsidRPr="00665B48">
              <w:rPr>
                <w:rFonts w:ascii="Times New Roman" w:hAnsi="Times New Roman"/>
                <w:sz w:val="24"/>
                <w:szCs w:val="24"/>
              </w:rPr>
              <w:t> и ширину моста с помощью условной мерки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Практическое задание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665B48" w:rsidTr="00665B48"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Работа в команде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Распределяет роли в паре, помогает партнёру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665B48" w:rsidTr="00665B48">
        <w:tc>
          <w:tcPr>
            <w:tcW w:w="170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Использование технологий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Работает с датчиком скорости потока в «Академии </w:t>
            </w:r>
            <w:proofErr w:type="spellStart"/>
            <w:r w:rsidRPr="00665B48">
              <w:rPr>
                <w:rFonts w:ascii="Times New Roman" w:hAnsi="Times New Roman"/>
                <w:sz w:val="24"/>
                <w:szCs w:val="24"/>
              </w:rPr>
              <w:t>Наураши</w:t>
            </w:r>
            <w:proofErr w:type="spellEnd"/>
            <w:r w:rsidRPr="00665B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Наблюдение за работой с цифровой средой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665B48" w:rsidRDefault="00A97391" w:rsidP="00665B4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5B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97391" w:rsidRPr="00A97391" w:rsidRDefault="00A97391" w:rsidP="00A97391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3. Диагностические задания по модулям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Модуль «Лес»</w:t>
      </w:r>
    </w:p>
    <w:p w:rsidR="00A97391" w:rsidRPr="00A97391" w:rsidRDefault="00A97391" w:rsidP="00A97391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Задание «Составь карту леса»:</w:t>
      </w:r>
    </w:p>
    <w:p w:rsidR="00A97391" w:rsidRPr="00A97391" w:rsidRDefault="00B9104A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B9104A">
        <w:rPr>
          <w:i/>
          <w:spacing w:val="3"/>
          <w:sz w:val="28"/>
          <w:szCs w:val="28"/>
        </w:rPr>
        <w:t>Ц</w:t>
      </w:r>
      <w:r w:rsidR="00A97391" w:rsidRPr="00B9104A">
        <w:rPr>
          <w:i/>
          <w:spacing w:val="3"/>
          <w:sz w:val="28"/>
          <w:szCs w:val="28"/>
        </w:rPr>
        <w:t>ель:</w:t>
      </w:r>
      <w:r w:rsidR="00A97391" w:rsidRPr="00A97391">
        <w:rPr>
          <w:spacing w:val="3"/>
          <w:sz w:val="28"/>
          <w:szCs w:val="28"/>
        </w:rPr>
        <w:t> оценить навыки картографирования и пространственного мышления;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материал: лист бумаги, карандаши, фигурки животных и деревьев;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инструкция: «Расставь на карте животных и деревья так, чтобы получился настоящий лес. Подпиши, где что находится»;</w:t>
      </w:r>
    </w:p>
    <w:p w:rsidR="00A97391" w:rsidRDefault="00B9104A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>
        <w:rPr>
          <w:i/>
          <w:spacing w:val="3"/>
          <w:sz w:val="28"/>
          <w:szCs w:val="28"/>
        </w:rPr>
        <w:t>К</w:t>
      </w:r>
      <w:r w:rsidR="00A97391" w:rsidRPr="00B9104A">
        <w:rPr>
          <w:i/>
          <w:spacing w:val="3"/>
          <w:sz w:val="28"/>
          <w:szCs w:val="28"/>
        </w:rPr>
        <w:t>ритерии оценки:</w:t>
      </w:r>
    </w:p>
    <w:p w:rsidR="00B9104A" w:rsidRPr="00B9104A" w:rsidRDefault="00B9104A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2 балл</w:t>
      </w:r>
      <w:proofErr w:type="gramStart"/>
      <w:r>
        <w:rPr>
          <w:spacing w:val="3"/>
          <w:sz w:val="28"/>
          <w:szCs w:val="28"/>
        </w:rPr>
        <w:t>а-</w:t>
      </w:r>
      <w:proofErr w:type="gramEnd"/>
      <w:r>
        <w:rPr>
          <w:spacing w:val="3"/>
          <w:sz w:val="28"/>
          <w:szCs w:val="28"/>
        </w:rPr>
        <w:t xml:space="preserve"> правильно размещает объекты, учитывает экосистему, делает подписи;</w:t>
      </w:r>
    </w:p>
    <w:p w:rsidR="00B9104A" w:rsidRDefault="00A97391" w:rsidP="00B910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104A">
        <w:rPr>
          <w:rFonts w:ascii="Times New Roman" w:hAnsi="Times New Roman"/>
          <w:sz w:val="28"/>
          <w:szCs w:val="28"/>
        </w:rPr>
        <w:t>1 балл — размещает хаотично, но понимает назначение объектов;</w:t>
      </w:r>
    </w:p>
    <w:p w:rsidR="00A97391" w:rsidRPr="00B9104A" w:rsidRDefault="00A97391" w:rsidP="00B910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104A">
        <w:rPr>
          <w:rFonts w:ascii="Times New Roman" w:hAnsi="Times New Roman"/>
          <w:sz w:val="28"/>
          <w:szCs w:val="28"/>
        </w:rPr>
        <w:t>0 баллов — не понимает задания.</w:t>
      </w:r>
      <w:r w:rsidR="00B9104A">
        <w:rPr>
          <w:rFonts w:ascii="Times New Roman" w:hAnsi="Times New Roman"/>
          <w:sz w:val="28"/>
          <w:szCs w:val="28"/>
        </w:rPr>
        <w:tab/>
      </w:r>
    </w:p>
    <w:p w:rsidR="00A97391" w:rsidRPr="00A97391" w:rsidRDefault="00A97391" w:rsidP="00A97391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Задание «Анализ почвы»:</w:t>
      </w:r>
    </w:p>
    <w:p w:rsidR="00A97391" w:rsidRPr="00A97391" w:rsidRDefault="00B9104A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>
        <w:rPr>
          <w:i/>
          <w:spacing w:val="3"/>
          <w:sz w:val="28"/>
          <w:szCs w:val="28"/>
        </w:rPr>
        <w:lastRenderedPageBreak/>
        <w:t>Ц</w:t>
      </w:r>
      <w:r w:rsidR="00A97391" w:rsidRPr="00B9104A">
        <w:rPr>
          <w:i/>
          <w:spacing w:val="3"/>
          <w:sz w:val="28"/>
          <w:szCs w:val="28"/>
        </w:rPr>
        <w:t>ель:</w:t>
      </w:r>
      <w:r w:rsidR="00A97391" w:rsidRPr="00A97391">
        <w:rPr>
          <w:spacing w:val="3"/>
          <w:sz w:val="28"/>
          <w:szCs w:val="28"/>
        </w:rPr>
        <w:t> выявить навыки наблюдения и сравнения;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материал: образцы почвы (песок, глина, чернозём), лупа;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инструкция: «Рассмотри образцы почвы. Чем они отличаются? Где </w:t>
      </w:r>
      <w:proofErr w:type="gramStart"/>
      <w:r w:rsidRPr="00A97391">
        <w:rPr>
          <w:spacing w:val="3"/>
          <w:sz w:val="28"/>
          <w:szCs w:val="28"/>
        </w:rPr>
        <w:t>лучше</w:t>
      </w:r>
      <w:proofErr w:type="gramEnd"/>
      <w:r w:rsidRPr="00A97391">
        <w:rPr>
          <w:spacing w:val="3"/>
          <w:sz w:val="28"/>
          <w:szCs w:val="28"/>
        </w:rPr>
        <w:t> </w:t>
      </w:r>
      <w:r w:rsidR="00B9104A">
        <w:rPr>
          <w:spacing w:val="3"/>
          <w:sz w:val="28"/>
          <w:szCs w:val="28"/>
        </w:rPr>
        <w:t>г</w:t>
      </w:r>
      <w:r w:rsidR="0009212B">
        <w:rPr>
          <w:spacing w:val="3"/>
          <w:sz w:val="28"/>
          <w:szCs w:val="28"/>
        </w:rPr>
        <w:t>де</w:t>
      </w:r>
      <w:r w:rsidRPr="00A97391">
        <w:rPr>
          <w:spacing w:val="3"/>
          <w:sz w:val="28"/>
          <w:szCs w:val="28"/>
        </w:rPr>
        <w:t> расти растения?»;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критерии оценки аналогичны.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Модуль «Вулкан»</w:t>
      </w:r>
    </w:p>
    <w:p w:rsidR="00A97391" w:rsidRPr="00A97391" w:rsidRDefault="00A97391" w:rsidP="00A97391">
      <w:pPr>
        <w:pStyle w:val="af8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Эксперимент «Извержение»: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B9104A">
        <w:rPr>
          <w:i/>
          <w:spacing w:val="3"/>
          <w:sz w:val="28"/>
          <w:szCs w:val="28"/>
        </w:rPr>
        <w:t>цель:</w:t>
      </w:r>
      <w:r w:rsidRPr="00A97391">
        <w:rPr>
          <w:spacing w:val="3"/>
          <w:sz w:val="28"/>
          <w:szCs w:val="28"/>
        </w:rPr>
        <w:t> оценить понимание причинно</w:t>
      </w:r>
      <w:r w:rsidRPr="00A97391">
        <w:rPr>
          <w:spacing w:val="3"/>
          <w:sz w:val="28"/>
          <w:szCs w:val="28"/>
        </w:rPr>
        <w:noBreakHyphen/>
        <w:t>следственных связей;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материал: модель вулкана, сода, уксус, красители;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инструкция: «Проведи эксперимент. Что нужно добавить, чтобы началось извержение?»;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критерии:</w:t>
      </w:r>
    </w:p>
    <w:p w:rsidR="00A97391" w:rsidRPr="00A97391" w:rsidRDefault="00A97391" w:rsidP="00B9104A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балла — самостоятельно проводит эксперимент, объясняет процесс;</w:t>
      </w:r>
    </w:p>
    <w:p w:rsidR="00B9104A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1 балл — выполняет по инструкции, затрудняется объяснить;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0 баллов — не справляется даже с помощью.</w:t>
      </w:r>
    </w:p>
    <w:p w:rsidR="00A97391" w:rsidRPr="00A97391" w:rsidRDefault="00A97391" w:rsidP="00A97391">
      <w:pPr>
        <w:pStyle w:val="af8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Задание «Пропорции смеси»: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B9104A">
        <w:rPr>
          <w:i/>
          <w:spacing w:val="3"/>
          <w:sz w:val="28"/>
          <w:szCs w:val="28"/>
        </w:rPr>
        <w:t>цель:</w:t>
      </w:r>
      <w:r w:rsidRPr="00A97391">
        <w:rPr>
          <w:spacing w:val="3"/>
          <w:sz w:val="28"/>
          <w:szCs w:val="28"/>
        </w:rPr>
        <w:t> проверить математические навыки;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материал: мерные стаканчики, сода, уксус;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инструкция: «Отмерь 2 ложки соды и 1 ложку уксуса»;</w:t>
      </w:r>
    </w:p>
    <w:p w:rsidR="00A97391" w:rsidRPr="00A97391" w:rsidRDefault="00A97391" w:rsidP="00B9104A">
      <w:pPr>
        <w:pStyle w:val="af8"/>
        <w:shd w:val="clear" w:color="auto" w:fill="FFFFFF"/>
        <w:spacing w:before="0" w:beforeAutospacing="0" w:after="0" w:afterAutospacing="0" w:line="360" w:lineRule="auto"/>
        <w:ind w:left="-36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критерии аналогичны.</w:t>
      </w:r>
    </w:p>
    <w:p w:rsidR="00A97391" w:rsidRPr="00A97391" w:rsidRDefault="00A97391" w:rsidP="0009212B">
      <w:pPr>
        <w:pStyle w:val="4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Итоговая диагностическая карта (конец года)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Цель:</w:t>
      </w:r>
      <w:r w:rsidRPr="00A97391">
        <w:rPr>
          <w:spacing w:val="3"/>
          <w:sz w:val="28"/>
          <w:szCs w:val="28"/>
        </w:rPr>
        <w:t> оценить динамику развития STEM</w:t>
      </w:r>
      <w:r w:rsidRPr="00A97391">
        <w:rPr>
          <w:spacing w:val="3"/>
          <w:sz w:val="28"/>
          <w:szCs w:val="28"/>
        </w:rPr>
        <w:noBreakHyphen/>
        <w:t>компетенций.</w:t>
      </w:r>
    </w:p>
    <w:tbl>
      <w:tblPr>
        <w:tblW w:w="10722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2126"/>
        <w:gridCol w:w="1843"/>
        <w:gridCol w:w="1559"/>
        <w:gridCol w:w="2075"/>
      </w:tblGrid>
      <w:tr w:rsidR="00A97391" w:rsidRPr="00A716B4" w:rsidTr="00B9104A">
        <w:trPr>
          <w:tblHeader/>
        </w:trPr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ind w:left="-218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Начало года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ind w:left="-218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Конец года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ind w:left="-218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ind w:left="-218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A716B4">
            <w:pPr>
              <w:pStyle w:val="aa"/>
              <w:ind w:right="-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716B4">
              <w:rPr>
                <w:rFonts w:ascii="Times New Roman" w:hAnsi="Times New Roman"/>
                <w:sz w:val="24"/>
                <w:szCs w:val="24"/>
              </w:rPr>
              <w:t>Естественно</w:t>
            </w:r>
            <w:r w:rsidRPr="00A716B4">
              <w:rPr>
                <w:rFonts w:ascii="Times New Roman" w:hAnsi="Times New Roman"/>
                <w:sz w:val="24"/>
                <w:szCs w:val="24"/>
              </w:rPr>
              <w:noBreakHyphen/>
              <w:t>научные</w:t>
            </w:r>
            <w:proofErr w:type="spellEnd"/>
            <w:proofErr w:type="gramEnd"/>
            <w:r w:rsidRPr="00A716B4">
              <w:rPr>
                <w:rFonts w:ascii="Times New Roman" w:hAnsi="Times New Roman"/>
                <w:sz w:val="24"/>
                <w:szCs w:val="24"/>
              </w:rPr>
              <w:t> знания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Инженерное мышление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Математические навыки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Цифровая грамотность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Творческое мышление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Коммуникативные навыки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A716B4" w:rsidTr="00B9104A">
        <w:tc>
          <w:tcPr>
            <w:tcW w:w="3119" w:type="dxa"/>
            <w:tcBorders>
              <w:top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A716B4" w:rsidRDefault="00A97391" w:rsidP="00A716B4">
            <w:pPr>
              <w:pStyle w:val="aa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 </w:t>
            </w:r>
            <w:proofErr w:type="gramStart"/>
            <w:r w:rsidRPr="00A716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  <w:r w:rsidR="0009212B" w:rsidRPr="00A716B4">
              <w:rPr>
                <w:rFonts w:ascii="Times New Roman" w:hAnsi="Times New Roman"/>
                <w:sz w:val="24"/>
                <w:szCs w:val="24"/>
              </w:rPr>
              <w:pgNum/>
            </w:r>
          </w:p>
          <w:p w:rsidR="00A97391" w:rsidRPr="00A716B4" w:rsidRDefault="00B9104A" w:rsidP="00A716B4">
            <w:pPr>
              <w:pStyle w:val="aa"/>
              <w:tabs>
                <w:tab w:val="left" w:pos="3119"/>
              </w:tabs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о</w:t>
            </w:r>
            <w:r w:rsidR="0009212B" w:rsidRPr="00A716B4">
              <w:rPr>
                <w:rFonts w:ascii="Times New Roman" w:hAnsi="Times New Roman"/>
                <w:sz w:val="24"/>
                <w:szCs w:val="24"/>
              </w:rPr>
              <w:t>тдельны</w:t>
            </w:r>
            <w:r w:rsidRPr="00A716B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gramStart"/>
            <w:r w:rsidRPr="00A716B4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gramEnd"/>
            <w:r w:rsidR="00A97391" w:rsidRPr="00A716B4">
              <w:rPr>
                <w:rFonts w:ascii="Times New Roman" w:hAnsi="Times New Roman"/>
                <w:sz w:val="24"/>
                <w:szCs w:val="24"/>
              </w:rPr>
              <w:t> деятельности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A97391" w:rsidRPr="00A716B4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16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97391" w:rsidRDefault="00A97391" w:rsidP="00B9104A">
      <w:pPr>
        <w:rPr>
          <w:rFonts w:ascii="Times New Roman" w:hAnsi="Times New Roman"/>
          <w:sz w:val="28"/>
          <w:szCs w:val="28"/>
        </w:rPr>
      </w:pPr>
      <w:r w:rsidRPr="00B9104A">
        <w:rPr>
          <w:rFonts w:ascii="Times New Roman" w:hAnsi="Times New Roman"/>
          <w:sz w:val="28"/>
          <w:szCs w:val="28"/>
        </w:rPr>
        <w:t>Критерии итогового уровня:</w:t>
      </w:r>
    </w:p>
    <w:p w:rsidR="00B9104A" w:rsidRDefault="00B9104A" w:rsidP="00B910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/>
          <w:sz w:val="28"/>
          <w:szCs w:val="28"/>
        </w:rPr>
        <w:t xml:space="preserve"> (16-20 баллов): уверенно применяет </w:t>
      </w:r>
      <w:r>
        <w:rPr>
          <w:rFonts w:ascii="Times New Roman" w:hAnsi="Times New Roman"/>
          <w:sz w:val="28"/>
          <w:szCs w:val="28"/>
          <w:lang w:val="en-US"/>
        </w:rPr>
        <w:t>STEM</w:t>
      </w:r>
      <w:r>
        <w:rPr>
          <w:rFonts w:ascii="Times New Roman" w:hAnsi="Times New Roman"/>
          <w:sz w:val="28"/>
          <w:szCs w:val="28"/>
        </w:rPr>
        <w:t>-знания на практике, проявляет инициативу в проектах, работает в команде;</w:t>
      </w:r>
    </w:p>
    <w:p w:rsidR="00B9104A" w:rsidRDefault="00B9104A" w:rsidP="00B910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уровень (10-15 баллов): выполняет задания с помощью педагога, проявляет интерес к сделанным модулям;</w:t>
      </w:r>
    </w:p>
    <w:p w:rsidR="00B9104A" w:rsidRPr="00B9104A" w:rsidRDefault="00B9104A" w:rsidP="00B910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Низкий уровень (менее 10 баллов): испытывает трудности во всех видах деятельности, требуется индивидуальная поддержка.</w:t>
      </w:r>
    </w:p>
    <w:p w:rsidR="00A97391" w:rsidRPr="00A97391" w:rsidRDefault="00A97391" w:rsidP="0009212B">
      <w:pPr>
        <w:pStyle w:val="4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Анкета для родителей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Цель:</w:t>
      </w:r>
      <w:r w:rsidRPr="00A97391">
        <w:rPr>
          <w:spacing w:val="3"/>
          <w:sz w:val="28"/>
          <w:szCs w:val="28"/>
        </w:rPr>
        <w:t> получить дополнительную информацию о развитии ребёнка.</w:t>
      </w:r>
    </w:p>
    <w:p w:rsidR="00A97391" w:rsidRPr="00A97391" w:rsidRDefault="00A97391" w:rsidP="00A97391">
      <w:pPr>
        <w:pStyle w:val="af8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Проявляет ли ребёнок интерес </w:t>
      </w:r>
      <w:proofErr w:type="gramStart"/>
      <w:r w:rsidRPr="00A97391">
        <w:rPr>
          <w:spacing w:val="3"/>
          <w:sz w:val="28"/>
          <w:szCs w:val="28"/>
        </w:rPr>
        <w:t>к</w:t>
      </w:r>
      <w:proofErr w:type="gramEnd"/>
      <w:r w:rsidRPr="00A97391">
        <w:rPr>
          <w:spacing w:val="3"/>
          <w:sz w:val="28"/>
          <w:szCs w:val="28"/>
        </w:rPr>
        <w:t>: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природным явлениям (гроза, вулкан, океан)?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конструированию (</w:t>
      </w:r>
      <w:proofErr w:type="spellStart"/>
      <w:r w:rsidRPr="00A97391">
        <w:rPr>
          <w:spacing w:val="3"/>
          <w:sz w:val="28"/>
          <w:szCs w:val="28"/>
        </w:rPr>
        <w:t>лего</w:t>
      </w:r>
      <w:proofErr w:type="spellEnd"/>
      <w:r w:rsidRPr="00A97391">
        <w:rPr>
          <w:spacing w:val="3"/>
          <w:sz w:val="28"/>
          <w:szCs w:val="28"/>
        </w:rPr>
        <w:t>, кубики)?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цифровым устройствам (планшет, компьютер)?</w:t>
      </w:r>
    </w:p>
    <w:p w:rsidR="00A97391" w:rsidRPr="00A97391" w:rsidRDefault="00A97391" w:rsidP="00A97391">
      <w:pPr>
        <w:pStyle w:val="af8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Любит ли ребёнок: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проводить простые опыты?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придумывать свои истории/мультфильмы?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работать в команде с другими детьми?</w:t>
      </w:r>
    </w:p>
    <w:p w:rsidR="00A97391" w:rsidRPr="00A97391" w:rsidRDefault="00A97391" w:rsidP="00A97391">
      <w:pPr>
        <w:pStyle w:val="af8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Какие темы программы вызвали наибольший интерес?</w:t>
      </w:r>
    </w:p>
    <w:p w:rsidR="00A97391" w:rsidRPr="00A97391" w:rsidRDefault="00A97391" w:rsidP="00A97391">
      <w:pPr>
        <w:pStyle w:val="af8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Замечали ли вы прогресс </w:t>
      </w:r>
      <w:proofErr w:type="gramStart"/>
      <w:r w:rsidRPr="00A97391">
        <w:rPr>
          <w:spacing w:val="3"/>
          <w:sz w:val="28"/>
          <w:szCs w:val="28"/>
        </w:rPr>
        <w:t>в</w:t>
      </w:r>
      <w:proofErr w:type="gramEnd"/>
      <w:r w:rsidRPr="00A97391">
        <w:rPr>
          <w:spacing w:val="3"/>
          <w:sz w:val="28"/>
          <w:szCs w:val="28"/>
        </w:rPr>
        <w:t>: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любознательности?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самостоятельности?</w:t>
      </w:r>
    </w:p>
    <w:p w:rsidR="00A97391" w:rsidRPr="00A97391" w:rsidRDefault="00A97391" w:rsidP="00A97391">
      <w:pPr>
        <w:pStyle w:val="af8"/>
        <w:numPr>
          <w:ilvl w:val="1"/>
          <w:numId w:val="3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proofErr w:type="gramStart"/>
      <w:r w:rsidRPr="00A97391">
        <w:rPr>
          <w:spacing w:val="3"/>
          <w:sz w:val="28"/>
          <w:szCs w:val="28"/>
        </w:rPr>
        <w:t>умении</w:t>
      </w:r>
      <w:proofErr w:type="gramEnd"/>
      <w:r w:rsidRPr="00A97391">
        <w:rPr>
          <w:spacing w:val="3"/>
          <w:sz w:val="28"/>
          <w:szCs w:val="28"/>
        </w:rPr>
        <w:t> объяснять свои идеи?</w:t>
      </w:r>
    </w:p>
    <w:p w:rsidR="00A97391" w:rsidRPr="00A97391" w:rsidRDefault="00A97391" w:rsidP="0009212B">
      <w:pPr>
        <w:pStyle w:val="4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Лист оценки проектной деятельности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Проект «Создание мультфильма»</w:t>
      </w:r>
    </w:p>
    <w:tbl>
      <w:tblPr>
        <w:tblW w:w="1016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  <w:gridCol w:w="4814"/>
        <w:gridCol w:w="2080"/>
      </w:tblGrid>
      <w:tr w:rsidR="00A97391" w:rsidRPr="00B9104A" w:rsidTr="00B9104A">
        <w:trPr>
          <w:tblHeader/>
        </w:trPr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Оценка (0–2)</w:t>
            </w:r>
          </w:p>
        </w:tc>
      </w:tr>
      <w:tr w:rsidR="00A97391" w:rsidRPr="00B9104A" w:rsidTr="00B9104A">
        <w:trPr>
          <w:trHeight w:val="495"/>
        </w:trPr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Идея сюжета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Оригинальность, связь с </w:t>
            </w:r>
            <w:proofErr w:type="gramStart"/>
            <w:r w:rsidRPr="00B9104A">
              <w:rPr>
                <w:rFonts w:ascii="Times New Roman" w:hAnsi="Times New Roman"/>
                <w:sz w:val="24"/>
                <w:szCs w:val="24"/>
              </w:rPr>
              <w:t>пройденными</w:t>
            </w:r>
            <w:proofErr w:type="gramEnd"/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97391" w:rsidRP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темами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B9104A" w:rsidTr="00B9104A"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 реализация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Качество съёмки, монтажа, использование</w:t>
            </w:r>
          </w:p>
          <w:p w:rsidR="00A97391" w:rsidRP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эффектов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B9104A" w:rsidTr="00B9104A">
        <w:trPr>
          <w:trHeight w:val="320"/>
        </w:trPr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right="-355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Навыки работы с технологиями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Умение пользоваться камерой, программой </w:t>
            </w:r>
          </w:p>
          <w:p w:rsidR="00A97391" w:rsidRP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монтажа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B9104A" w:rsidTr="00B9104A"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Командное взаимодействие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Распределение ролей, взаимопомощь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B9104A" w:rsidTr="00B9104A">
        <w:tc>
          <w:tcPr>
            <w:tcW w:w="326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Презентация проекта</w:t>
            </w:r>
          </w:p>
        </w:tc>
        <w:tc>
          <w:tcPr>
            <w:tcW w:w="481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tabs>
                <w:tab w:val="left" w:pos="4171"/>
              </w:tabs>
              <w:ind w:left="-365" w:righ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Чёткость изложения, ответы на вопросы</w:t>
            </w:r>
          </w:p>
        </w:tc>
        <w:tc>
          <w:tcPr>
            <w:tcW w:w="208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97391" w:rsidRPr="00A97391" w:rsidRDefault="00A97391" w:rsidP="0009212B">
      <w:pPr>
        <w:pStyle w:val="4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97391">
        <w:rPr>
          <w:rFonts w:ascii="Times New Roman" w:hAnsi="Times New Roman" w:cs="Times New Roman"/>
          <w:spacing w:val="3"/>
          <w:sz w:val="28"/>
          <w:szCs w:val="28"/>
        </w:rPr>
        <w:t>Журнал мониторинга развития</w:t>
      </w:r>
    </w:p>
    <w:tbl>
      <w:tblPr>
        <w:tblW w:w="10805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18"/>
        <w:gridCol w:w="1701"/>
        <w:gridCol w:w="1418"/>
        <w:gridCol w:w="1417"/>
        <w:gridCol w:w="740"/>
        <w:gridCol w:w="1843"/>
        <w:gridCol w:w="1843"/>
      </w:tblGrid>
      <w:tr w:rsidR="00A97391" w:rsidRPr="00B9104A" w:rsidTr="005D2C1B">
        <w:trPr>
          <w:tblHeader/>
        </w:trPr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Ф. И. </w:t>
            </w:r>
          </w:p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Входная </w:t>
            </w:r>
          </w:p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Модуль 1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Модуль 2</w:t>
            </w:r>
          </w:p>
        </w:tc>
        <w:tc>
          <w:tcPr>
            <w:tcW w:w="7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5D2C1B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диагностика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ind w:left="-360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A97391" w:rsidRPr="00B9104A" w:rsidTr="005D2C1B"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7391" w:rsidRPr="00B9104A" w:rsidTr="005D2C1B"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B9104A" w:rsidRDefault="00A97391" w:rsidP="00B910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10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97391" w:rsidRPr="00A97391" w:rsidRDefault="00A97391" w:rsidP="00A973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Рекомендации по использованию:</w:t>
      </w:r>
    </w:p>
    <w:p w:rsidR="00A97391" w:rsidRPr="00A97391" w:rsidRDefault="00A97391" w:rsidP="00A97391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Входной контроль — сентябрь (анкета + диагностический лист).</w:t>
      </w:r>
    </w:p>
    <w:p w:rsidR="00A97391" w:rsidRPr="00A97391" w:rsidRDefault="005D2C1B" w:rsidP="00A97391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Текущий мониторинг </w:t>
      </w:r>
      <w:proofErr w:type="gramStart"/>
      <w:r>
        <w:rPr>
          <w:spacing w:val="3"/>
          <w:sz w:val="28"/>
          <w:szCs w:val="28"/>
        </w:rPr>
        <w:t>—</w:t>
      </w:r>
      <w:r w:rsidR="00A97391" w:rsidRPr="00A97391">
        <w:rPr>
          <w:spacing w:val="3"/>
          <w:sz w:val="28"/>
          <w:szCs w:val="28"/>
        </w:rPr>
        <w:t>п</w:t>
      </w:r>
      <w:proofErr w:type="gramEnd"/>
      <w:r w:rsidR="00A97391" w:rsidRPr="00A97391">
        <w:rPr>
          <w:spacing w:val="3"/>
          <w:sz w:val="28"/>
          <w:szCs w:val="28"/>
        </w:rPr>
        <w:t>осле каждого модуля (карты наблюдения + практические задания).</w:t>
      </w:r>
    </w:p>
    <w:p w:rsidR="00A97391" w:rsidRPr="00A97391" w:rsidRDefault="00A97391" w:rsidP="00A97391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Промежуточная диагностика — январь (анализ динамики).</w:t>
      </w:r>
    </w:p>
    <w:p w:rsidR="00A97391" w:rsidRPr="00A97391" w:rsidRDefault="00A97391" w:rsidP="00A97391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pacing w:val="3"/>
          <w:sz w:val="28"/>
          <w:szCs w:val="28"/>
        </w:rPr>
      </w:pPr>
      <w:r w:rsidRPr="00A97391">
        <w:rPr>
          <w:spacing w:val="3"/>
          <w:sz w:val="28"/>
          <w:szCs w:val="28"/>
        </w:rPr>
        <w:t>Итоговая диагностика — май (итоговая карта + презентация проектов).</w:t>
      </w:r>
    </w:p>
    <w:p w:rsidR="00A97391" w:rsidRPr="00A97391" w:rsidRDefault="00A97391" w:rsidP="00A97391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 w:rsidRPr="00A97391">
        <w:rPr>
          <w:rStyle w:val="a8"/>
          <w:rFonts w:eastAsiaTheme="majorEastAsia"/>
          <w:spacing w:val="3"/>
          <w:sz w:val="28"/>
          <w:szCs w:val="28"/>
        </w:rPr>
        <w:t>Формы фиксации результатов:</w:t>
      </w:r>
    </w:p>
    <w:p w:rsidR="00A97391" w:rsidRPr="00A97391" w:rsidRDefault="005D2C1B" w:rsidP="005D2C1B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журнал мониторинга;</w:t>
      </w:r>
    </w:p>
    <w:p w:rsidR="00A97391" w:rsidRPr="00A97391" w:rsidRDefault="005D2C1B" w:rsidP="005D2C1B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proofErr w:type="spellStart"/>
      <w:r w:rsidR="00A97391" w:rsidRPr="00A97391">
        <w:rPr>
          <w:spacing w:val="3"/>
          <w:sz w:val="28"/>
          <w:szCs w:val="28"/>
        </w:rPr>
        <w:t>портфолио</w:t>
      </w:r>
      <w:proofErr w:type="spellEnd"/>
      <w:r w:rsidR="00A97391" w:rsidRPr="00A97391">
        <w:rPr>
          <w:spacing w:val="3"/>
          <w:sz w:val="28"/>
          <w:szCs w:val="28"/>
        </w:rPr>
        <w:t> проектов;</w:t>
      </w:r>
    </w:p>
    <w:p w:rsidR="005D2C1B" w:rsidRDefault="005D2C1B" w:rsidP="005D2C1B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фото</w:t>
      </w:r>
      <w:r w:rsidR="00A97391" w:rsidRPr="00A97391">
        <w:rPr>
          <w:spacing w:val="3"/>
          <w:sz w:val="28"/>
          <w:szCs w:val="28"/>
        </w:rPr>
        <w:noBreakHyphen/>
        <w:t> и видеоматериалы;</w:t>
      </w:r>
    </w:p>
    <w:p w:rsidR="005D2C1B" w:rsidRDefault="005D2C1B" w:rsidP="005D2C1B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отзывы родителей;</w:t>
      </w:r>
    </w:p>
    <w:p w:rsidR="00A97391" w:rsidRPr="00A97391" w:rsidRDefault="005D2C1B" w:rsidP="005D2C1B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A97391" w:rsidRPr="00A97391">
        <w:rPr>
          <w:spacing w:val="3"/>
          <w:sz w:val="28"/>
          <w:szCs w:val="28"/>
        </w:rPr>
        <w:t>грамоты и дипломы за участие в конкурсах.</w:t>
      </w:r>
    </w:p>
    <w:p w:rsidR="00A97391" w:rsidRDefault="00A97391" w:rsidP="00A9739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A97391">
      <w:pPr>
        <w:jc w:val="both"/>
        <w:rPr>
          <w:rFonts w:ascii="Times New Roman" w:hAnsi="Times New Roman"/>
          <w:sz w:val="28"/>
          <w:szCs w:val="28"/>
        </w:rPr>
      </w:pPr>
    </w:p>
    <w:p w:rsidR="0009212B" w:rsidRDefault="0009212B" w:rsidP="0009212B">
      <w:pPr>
        <w:jc w:val="right"/>
        <w:rPr>
          <w:rFonts w:ascii="Times New Roman" w:hAnsi="Times New Roman"/>
          <w:sz w:val="28"/>
          <w:szCs w:val="28"/>
        </w:rPr>
      </w:pPr>
    </w:p>
    <w:p w:rsidR="0009212B" w:rsidRDefault="0009212B" w:rsidP="0009212B">
      <w:pPr>
        <w:jc w:val="right"/>
        <w:rPr>
          <w:rFonts w:ascii="Times New Roman" w:hAnsi="Times New Roman"/>
          <w:sz w:val="28"/>
          <w:szCs w:val="28"/>
        </w:rPr>
      </w:pPr>
    </w:p>
    <w:p w:rsidR="0009212B" w:rsidRDefault="0009212B" w:rsidP="005D2C1B">
      <w:pPr>
        <w:rPr>
          <w:rFonts w:ascii="Times New Roman" w:hAnsi="Times New Roman"/>
          <w:sz w:val="28"/>
          <w:szCs w:val="28"/>
        </w:rPr>
      </w:pPr>
    </w:p>
    <w:p w:rsidR="00A97391" w:rsidRPr="005D2C1B" w:rsidRDefault="0009212B" w:rsidP="0009212B">
      <w:pPr>
        <w:jc w:val="right"/>
        <w:rPr>
          <w:rFonts w:ascii="Times New Roman" w:hAnsi="Times New Roman"/>
          <w:sz w:val="28"/>
          <w:szCs w:val="28"/>
        </w:rPr>
      </w:pPr>
      <w:r w:rsidRPr="005D2C1B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A97391" w:rsidRPr="005D2C1B" w:rsidRDefault="00A97391" w:rsidP="005D2C1B">
      <w:pPr>
        <w:pStyle w:val="aa"/>
        <w:rPr>
          <w:rFonts w:ascii="Times New Roman" w:hAnsi="Times New Roman"/>
          <w:b/>
          <w:sz w:val="28"/>
          <w:szCs w:val="28"/>
        </w:rPr>
      </w:pPr>
      <w:r w:rsidRPr="005D2C1B">
        <w:rPr>
          <w:rFonts w:ascii="Times New Roman" w:hAnsi="Times New Roman"/>
          <w:b/>
          <w:sz w:val="28"/>
          <w:szCs w:val="28"/>
        </w:rPr>
        <w:t>Сравнение подходов</w:t>
      </w:r>
    </w:p>
    <w:tbl>
      <w:tblPr>
        <w:tblW w:w="10141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3686"/>
        <w:gridCol w:w="4465"/>
      </w:tblGrid>
      <w:tr w:rsidR="00A97391" w:rsidRPr="005D2C1B" w:rsidTr="005D2C1B">
        <w:trPr>
          <w:tblHeader/>
        </w:trPr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D2C1B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5D2C1B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5D2C1B">
              <w:rPr>
                <w:rFonts w:ascii="Times New Roman" w:hAnsi="Times New Roman"/>
                <w:b/>
                <w:sz w:val="24"/>
                <w:szCs w:val="24"/>
              </w:rPr>
              <w:t>Одарённые дети</w:t>
            </w:r>
          </w:p>
        </w:tc>
      </w:tr>
      <w:tr w:rsidR="00A97391" w:rsidRPr="005D2C1B" w:rsidTr="005D2C1B"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Цель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Создание условий для освоения программы с учётом ограничений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Углубление знаний, развитие потенциала</w:t>
            </w:r>
          </w:p>
        </w:tc>
      </w:tr>
      <w:tr w:rsidR="00A97391" w:rsidRPr="005D2C1B" w:rsidTr="005D2C1B"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Акцент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Коррекция, адаптация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Углубление, расширение, исследовательская деятельность</w:t>
            </w:r>
          </w:p>
        </w:tc>
      </w:tr>
      <w:tr w:rsidR="00A97391" w:rsidRPr="005D2C1B" w:rsidTr="005D2C1B"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Методы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Адаптивные технологии, коррекционные занятия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Исследовательские задания, проектная деятельность</w:t>
            </w:r>
          </w:p>
        </w:tc>
      </w:tr>
      <w:tr w:rsidR="00A97391" w:rsidRPr="005D2C1B" w:rsidTr="005D2C1B"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Роль специалистов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Обязательное участие (логопед, психолог и др.)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По необходимости (наставники, учёные)</w:t>
            </w:r>
          </w:p>
        </w:tc>
      </w:tr>
      <w:tr w:rsidR="00A97391" w:rsidRPr="005D2C1B" w:rsidTr="005D2C1B">
        <w:tc>
          <w:tcPr>
            <w:tcW w:w="199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Style w:val="a8"/>
                <w:rFonts w:ascii="Times New Roman" w:hAnsi="Times New Roman"/>
                <w:spacing w:val="3"/>
                <w:sz w:val="24"/>
                <w:szCs w:val="24"/>
              </w:rPr>
              <w:t>Оценка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Динамика развития по сравнению с исходным уровнем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:rsidR="00A97391" w:rsidRPr="005D2C1B" w:rsidRDefault="00A97391" w:rsidP="005D2C1B">
            <w:pPr>
              <w:pStyle w:val="aa"/>
              <w:ind w:left="-365"/>
              <w:rPr>
                <w:rFonts w:ascii="Times New Roman" w:hAnsi="Times New Roman"/>
                <w:sz w:val="24"/>
                <w:szCs w:val="24"/>
              </w:rPr>
            </w:pPr>
            <w:r w:rsidRPr="005D2C1B">
              <w:rPr>
                <w:rFonts w:ascii="Times New Roman" w:hAnsi="Times New Roman"/>
                <w:sz w:val="24"/>
                <w:szCs w:val="24"/>
              </w:rPr>
              <w:t>Качество проектов, успехи в конкурсах, глубина знаний</w:t>
            </w:r>
          </w:p>
        </w:tc>
      </w:tr>
    </w:tbl>
    <w:p w:rsidR="00A97391" w:rsidRPr="005D2C1B" w:rsidRDefault="00A97391" w:rsidP="005D2C1B">
      <w:pPr>
        <w:pStyle w:val="aa"/>
      </w:pPr>
    </w:p>
    <w:sectPr w:rsidR="00A97391" w:rsidRPr="005D2C1B" w:rsidSect="00A9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22" w:rsidRDefault="00BD1D22" w:rsidP="009B6601">
      <w:pPr>
        <w:spacing w:after="0" w:line="240" w:lineRule="auto"/>
      </w:pPr>
      <w:r>
        <w:separator/>
      </w:r>
    </w:p>
  </w:endnote>
  <w:endnote w:type="continuationSeparator" w:id="0">
    <w:p w:rsidR="00BD1D22" w:rsidRDefault="00BD1D22" w:rsidP="009B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22" w:rsidRDefault="00BD1D22" w:rsidP="009B6601">
      <w:pPr>
        <w:spacing w:after="0" w:line="240" w:lineRule="auto"/>
      </w:pPr>
      <w:r>
        <w:separator/>
      </w:r>
    </w:p>
  </w:footnote>
  <w:footnote w:type="continuationSeparator" w:id="0">
    <w:p w:rsidR="00BD1D22" w:rsidRDefault="00BD1D22" w:rsidP="009B6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014"/>
    <w:multiLevelType w:val="hybridMultilevel"/>
    <w:tmpl w:val="3878A91E"/>
    <w:lvl w:ilvl="0" w:tplc="712C23DE">
      <w:start w:val="1"/>
      <w:numFmt w:val="decimal"/>
      <w:lvlText w:val="%1."/>
      <w:lvlJc w:val="left"/>
      <w:pPr>
        <w:ind w:left="56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A3564">
      <w:numFmt w:val="bullet"/>
      <w:lvlText w:val="•"/>
      <w:lvlJc w:val="left"/>
      <w:pPr>
        <w:ind w:left="1482" w:hanging="426"/>
      </w:pPr>
      <w:rPr>
        <w:rFonts w:hint="default"/>
        <w:lang w:val="ru-RU" w:eastAsia="en-US" w:bidi="ar-SA"/>
      </w:rPr>
    </w:lvl>
    <w:lvl w:ilvl="2" w:tplc="99282516">
      <w:numFmt w:val="bullet"/>
      <w:lvlText w:val="•"/>
      <w:lvlJc w:val="left"/>
      <w:pPr>
        <w:ind w:left="2404" w:hanging="426"/>
      </w:pPr>
      <w:rPr>
        <w:rFonts w:hint="default"/>
        <w:lang w:val="ru-RU" w:eastAsia="en-US" w:bidi="ar-SA"/>
      </w:rPr>
    </w:lvl>
    <w:lvl w:ilvl="3" w:tplc="210E9EDC">
      <w:numFmt w:val="bullet"/>
      <w:lvlText w:val="•"/>
      <w:lvlJc w:val="left"/>
      <w:pPr>
        <w:ind w:left="3326" w:hanging="426"/>
      </w:pPr>
      <w:rPr>
        <w:rFonts w:hint="default"/>
        <w:lang w:val="ru-RU" w:eastAsia="en-US" w:bidi="ar-SA"/>
      </w:rPr>
    </w:lvl>
    <w:lvl w:ilvl="4" w:tplc="FB662570">
      <w:numFmt w:val="bullet"/>
      <w:lvlText w:val="•"/>
      <w:lvlJc w:val="left"/>
      <w:pPr>
        <w:ind w:left="4248" w:hanging="426"/>
      </w:pPr>
      <w:rPr>
        <w:rFonts w:hint="default"/>
        <w:lang w:val="ru-RU" w:eastAsia="en-US" w:bidi="ar-SA"/>
      </w:rPr>
    </w:lvl>
    <w:lvl w:ilvl="5" w:tplc="B77A4670">
      <w:numFmt w:val="bullet"/>
      <w:lvlText w:val="•"/>
      <w:lvlJc w:val="left"/>
      <w:pPr>
        <w:ind w:left="5170" w:hanging="426"/>
      </w:pPr>
      <w:rPr>
        <w:rFonts w:hint="default"/>
        <w:lang w:val="ru-RU" w:eastAsia="en-US" w:bidi="ar-SA"/>
      </w:rPr>
    </w:lvl>
    <w:lvl w:ilvl="6" w:tplc="C4CC6752">
      <w:numFmt w:val="bullet"/>
      <w:lvlText w:val="•"/>
      <w:lvlJc w:val="left"/>
      <w:pPr>
        <w:ind w:left="6092" w:hanging="426"/>
      </w:pPr>
      <w:rPr>
        <w:rFonts w:hint="default"/>
        <w:lang w:val="ru-RU" w:eastAsia="en-US" w:bidi="ar-SA"/>
      </w:rPr>
    </w:lvl>
    <w:lvl w:ilvl="7" w:tplc="1A28CF32">
      <w:numFmt w:val="bullet"/>
      <w:lvlText w:val="•"/>
      <w:lvlJc w:val="left"/>
      <w:pPr>
        <w:ind w:left="7014" w:hanging="426"/>
      </w:pPr>
      <w:rPr>
        <w:rFonts w:hint="default"/>
        <w:lang w:val="ru-RU" w:eastAsia="en-US" w:bidi="ar-SA"/>
      </w:rPr>
    </w:lvl>
    <w:lvl w:ilvl="8" w:tplc="2E82A234">
      <w:numFmt w:val="bullet"/>
      <w:lvlText w:val="•"/>
      <w:lvlJc w:val="left"/>
      <w:pPr>
        <w:ind w:left="7936" w:hanging="426"/>
      </w:pPr>
      <w:rPr>
        <w:rFonts w:hint="default"/>
        <w:lang w:val="ru-RU" w:eastAsia="en-US" w:bidi="ar-SA"/>
      </w:rPr>
    </w:lvl>
  </w:abstractNum>
  <w:abstractNum w:abstractNumId="1">
    <w:nsid w:val="02A22E29"/>
    <w:multiLevelType w:val="hybridMultilevel"/>
    <w:tmpl w:val="6778C6D2"/>
    <w:lvl w:ilvl="0" w:tplc="E8A24CD2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4136C82"/>
    <w:multiLevelType w:val="multilevel"/>
    <w:tmpl w:val="1D1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63712"/>
    <w:multiLevelType w:val="multilevel"/>
    <w:tmpl w:val="EF3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86A0E"/>
    <w:multiLevelType w:val="multilevel"/>
    <w:tmpl w:val="DE28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C637C"/>
    <w:multiLevelType w:val="multilevel"/>
    <w:tmpl w:val="D5D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51578"/>
    <w:multiLevelType w:val="hybridMultilevel"/>
    <w:tmpl w:val="3B64B676"/>
    <w:lvl w:ilvl="0" w:tplc="73AAAC6C">
      <w:start w:val="1"/>
      <w:numFmt w:val="decimal"/>
      <w:lvlText w:val="%1."/>
      <w:lvlJc w:val="left"/>
      <w:pPr>
        <w:ind w:left="519" w:hanging="280"/>
      </w:pPr>
      <w:rPr>
        <w:rFonts w:ascii="Times New Roman" w:eastAsia="Times New Roman" w:hAnsi="Times New Roman" w:cs="Times New Roman" w:hint="default"/>
        <w:color w:val="1D1B11" w:themeColor="background2" w:themeShade="1A"/>
        <w:w w:val="99"/>
        <w:sz w:val="28"/>
        <w:szCs w:val="28"/>
      </w:rPr>
    </w:lvl>
    <w:lvl w:ilvl="1" w:tplc="16447F8E">
      <w:start w:val="1"/>
      <w:numFmt w:val="decimal"/>
      <w:lvlText w:val="%2."/>
      <w:lvlJc w:val="left"/>
      <w:pPr>
        <w:ind w:left="240" w:hanging="33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0F6B676">
      <w:numFmt w:val="bullet"/>
      <w:lvlText w:val="•"/>
      <w:lvlJc w:val="left"/>
      <w:pPr>
        <w:ind w:left="1588" w:hanging="337"/>
      </w:pPr>
      <w:rPr>
        <w:rFonts w:hint="default"/>
      </w:rPr>
    </w:lvl>
    <w:lvl w:ilvl="3" w:tplc="79CE6AF6">
      <w:numFmt w:val="bullet"/>
      <w:lvlText w:val="•"/>
      <w:lvlJc w:val="left"/>
      <w:pPr>
        <w:ind w:left="2657" w:hanging="337"/>
      </w:pPr>
      <w:rPr>
        <w:rFonts w:hint="default"/>
      </w:rPr>
    </w:lvl>
    <w:lvl w:ilvl="4" w:tplc="E73439BA">
      <w:numFmt w:val="bullet"/>
      <w:lvlText w:val="•"/>
      <w:lvlJc w:val="left"/>
      <w:pPr>
        <w:ind w:left="3726" w:hanging="337"/>
      </w:pPr>
      <w:rPr>
        <w:rFonts w:hint="default"/>
      </w:rPr>
    </w:lvl>
    <w:lvl w:ilvl="5" w:tplc="177AF4D2">
      <w:numFmt w:val="bullet"/>
      <w:lvlText w:val="•"/>
      <w:lvlJc w:val="left"/>
      <w:pPr>
        <w:ind w:left="4795" w:hanging="337"/>
      </w:pPr>
      <w:rPr>
        <w:rFonts w:hint="default"/>
      </w:rPr>
    </w:lvl>
    <w:lvl w:ilvl="6" w:tplc="D79ABF3A">
      <w:numFmt w:val="bullet"/>
      <w:lvlText w:val="•"/>
      <w:lvlJc w:val="left"/>
      <w:pPr>
        <w:ind w:left="5864" w:hanging="337"/>
      </w:pPr>
      <w:rPr>
        <w:rFonts w:hint="default"/>
      </w:rPr>
    </w:lvl>
    <w:lvl w:ilvl="7" w:tplc="B4ACC492">
      <w:numFmt w:val="bullet"/>
      <w:lvlText w:val="•"/>
      <w:lvlJc w:val="left"/>
      <w:pPr>
        <w:ind w:left="6933" w:hanging="337"/>
      </w:pPr>
      <w:rPr>
        <w:rFonts w:hint="default"/>
      </w:rPr>
    </w:lvl>
    <w:lvl w:ilvl="8" w:tplc="B25AC680">
      <w:numFmt w:val="bullet"/>
      <w:lvlText w:val="•"/>
      <w:lvlJc w:val="left"/>
      <w:pPr>
        <w:ind w:left="8001" w:hanging="337"/>
      </w:pPr>
      <w:rPr>
        <w:rFonts w:hint="default"/>
      </w:rPr>
    </w:lvl>
  </w:abstractNum>
  <w:abstractNum w:abstractNumId="7">
    <w:nsid w:val="10CA530C"/>
    <w:multiLevelType w:val="multilevel"/>
    <w:tmpl w:val="8D187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577AA8"/>
    <w:multiLevelType w:val="multilevel"/>
    <w:tmpl w:val="7E30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E4426"/>
    <w:multiLevelType w:val="multilevel"/>
    <w:tmpl w:val="504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41C83"/>
    <w:multiLevelType w:val="multilevel"/>
    <w:tmpl w:val="20C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C0EAA"/>
    <w:multiLevelType w:val="multilevel"/>
    <w:tmpl w:val="6AC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111AF"/>
    <w:multiLevelType w:val="multilevel"/>
    <w:tmpl w:val="4142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F6A98"/>
    <w:multiLevelType w:val="multilevel"/>
    <w:tmpl w:val="145C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3496A"/>
    <w:multiLevelType w:val="multilevel"/>
    <w:tmpl w:val="77020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2C5B65"/>
    <w:multiLevelType w:val="multilevel"/>
    <w:tmpl w:val="FD92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E6155"/>
    <w:multiLevelType w:val="multilevel"/>
    <w:tmpl w:val="6B5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4C6F55"/>
    <w:multiLevelType w:val="multilevel"/>
    <w:tmpl w:val="D98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D91F99"/>
    <w:multiLevelType w:val="multilevel"/>
    <w:tmpl w:val="AFB41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204393"/>
    <w:multiLevelType w:val="multilevel"/>
    <w:tmpl w:val="3A0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57637"/>
    <w:multiLevelType w:val="multilevel"/>
    <w:tmpl w:val="EA2E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D47692"/>
    <w:multiLevelType w:val="hybridMultilevel"/>
    <w:tmpl w:val="10C8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A51A1"/>
    <w:multiLevelType w:val="multilevel"/>
    <w:tmpl w:val="A9C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AD546C"/>
    <w:multiLevelType w:val="multilevel"/>
    <w:tmpl w:val="D85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7A4EF5"/>
    <w:multiLevelType w:val="multilevel"/>
    <w:tmpl w:val="46B4C906"/>
    <w:lvl w:ilvl="0">
      <w:start w:val="1"/>
      <w:numFmt w:val="decimal"/>
      <w:lvlText w:val="%1"/>
      <w:lvlJc w:val="left"/>
      <w:pPr>
        <w:ind w:left="224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3" w:hanging="60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0"/>
        <w:w w:val="8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08" w:hanging="825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0"/>
        <w:w w:val="8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530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147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8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1" w:hanging="337"/>
      </w:pPr>
      <w:rPr>
        <w:rFonts w:hint="default"/>
        <w:lang w:val="ru-RU" w:eastAsia="en-US" w:bidi="ar-SA"/>
      </w:rPr>
    </w:lvl>
  </w:abstractNum>
  <w:abstractNum w:abstractNumId="25">
    <w:nsid w:val="632844CB"/>
    <w:multiLevelType w:val="multilevel"/>
    <w:tmpl w:val="DAE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EA1E28"/>
    <w:multiLevelType w:val="multilevel"/>
    <w:tmpl w:val="25663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1A9"/>
    <w:multiLevelType w:val="hybridMultilevel"/>
    <w:tmpl w:val="FFFFFFFF"/>
    <w:lvl w:ilvl="0" w:tplc="C8F29378">
      <w:start w:val="1"/>
      <w:numFmt w:val="decimal"/>
      <w:lvlText w:val="%1."/>
      <w:lvlJc w:val="left"/>
      <w:pPr>
        <w:ind w:left="519" w:hanging="2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762969A">
      <w:numFmt w:val="bullet"/>
      <w:lvlText w:val="•"/>
      <w:lvlJc w:val="left"/>
      <w:pPr>
        <w:ind w:left="1481" w:hanging="280"/>
      </w:pPr>
      <w:rPr>
        <w:rFonts w:hint="default"/>
      </w:rPr>
    </w:lvl>
    <w:lvl w:ilvl="2" w:tplc="3342DDFE">
      <w:numFmt w:val="bullet"/>
      <w:lvlText w:val="•"/>
      <w:lvlJc w:val="left"/>
      <w:pPr>
        <w:ind w:left="2443" w:hanging="280"/>
      </w:pPr>
      <w:rPr>
        <w:rFonts w:hint="default"/>
      </w:rPr>
    </w:lvl>
    <w:lvl w:ilvl="3" w:tplc="183874E2">
      <w:numFmt w:val="bullet"/>
      <w:lvlText w:val="•"/>
      <w:lvlJc w:val="left"/>
      <w:pPr>
        <w:ind w:left="3405" w:hanging="280"/>
      </w:pPr>
      <w:rPr>
        <w:rFonts w:hint="default"/>
      </w:rPr>
    </w:lvl>
    <w:lvl w:ilvl="4" w:tplc="A5E24EB6">
      <w:numFmt w:val="bullet"/>
      <w:lvlText w:val="•"/>
      <w:lvlJc w:val="left"/>
      <w:pPr>
        <w:ind w:left="4367" w:hanging="280"/>
      </w:pPr>
      <w:rPr>
        <w:rFonts w:hint="default"/>
      </w:rPr>
    </w:lvl>
    <w:lvl w:ilvl="5" w:tplc="EBFCE9E2">
      <w:numFmt w:val="bullet"/>
      <w:lvlText w:val="•"/>
      <w:lvlJc w:val="left"/>
      <w:pPr>
        <w:ind w:left="5329" w:hanging="280"/>
      </w:pPr>
      <w:rPr>
        <w:rFonts w:hint="default"/>
      </w:rPr>
    </w:lvl>
    <w:lvl w:ilvl="6" w:tplc="23B2BD68">
      <w:numFmt w:val="bullet"/>
      <w:lvlText w:val="•"/>
      <w:lvlJc w:val="left"/>
      <w:pPr>
        <w:ind w:left="6291" w:hanging="280"/>
      </w:pPr>
      <w:rPr>
        <w:rFonts w:hint="default"/>
      </w:rPr>
    </w:lvl>
    <w:lvl w:ilvl="7" w:tplc="AFE430E6">
      <w:numFmt w:val="bullet"/>
      <w:lvlText w:val="•"/>
      <w:lvlJc w:val="left"/>
      <w:pPr>
        <w:ind w:left="7253" w:hanging="280"/>
      </w:pPr>
      <w:rPr>
        <w:rFonts w:hint="default"/>
      </w:rPr>
    </w:lvl>
    <w:lvl w:ilvl="8" w:tplc="64848030">
      <w:numFmt w:val="bullet"/>
      <w:lvlText w:val="•"/>
      <w:lvlJc w:val="left"/>
      <w:pPr>
        <w:ind w:left="8215" w:hanging="280"/>
      </w:pPr>
      <w:rPr>
        <w:rFonts w:hint="default"/>
      </w:rPr>
    </w:lvl>
  </w:abstractNum>
  <w:abstractNum w:abstractNumId="28">
    <w:nsid w:val="683F7B88"/>
    <w:multiLevelType w:val="multilevel"/>
    <w:tmpl w:val="ACAE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CD4E5E"/>
    <w:multiLevelType w:val="multilevel"/>
    <w:tmpl w:val="423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2C02C7"/>
    <w:multiLevelType w:val="multilevel"/>
    <w:tmpl w:val="9B2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1B3AD8"/>
    <w:multiLevelType w:val="multilevel"/>
    <w:tmpl w:val="6730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132F6"/>
    <w:multiLevelType w:val="multilevel"/>
    <w:tmpl w:val="A1A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074443"/>
    <w:multiLevelType w:val="multilevel"/>
    <w:tmpl w:val="F8D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F4A0A"/>
    <w:multiLevelType w:val="multilevel"/>
    <w:tmpl w:val="61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106E9B"/>
    <w:multiLevelType w:val="multilevel"/>
    <w:tmpl w:val="0AF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24"/>
  </w:num>
  <w:num w:numId="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3"/>
  </w:num>
  <w:num w:numId="18">
    <w:abstractNumId w:val="14"/>
  </w:num>
  <w:num w:numId="19">
    <w:abstractNumId w:val="20"/>
  </w:num>
  <w:num w:numId="20">
    <w:abstractNumId w:val="18"/>
  </w:num>
  <w:num w:numId="21">
    <w:abstractNumId w:val="7"/>
  </w:num>
  <w:num w:numId="2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6"/>
    <w:lvlOverride w:ilvl="0">
      <w:lvl w:ilvl="0">
        <w:numFmt w:val="decimal"/>
        <w:lvlText w:val="%1."/>
        <w:lvlJc w:val="left"/>
      </w:lvl>
    </w:lvlOverride>
  </w:num>
  <w:num w:numId="27">
    <w:abstractNumId w:val="26"/>
    <w:lvlOverride w:ilvl="0">
      <w:lvl w:ilvl="0">
        <w:numFmt w:val="decimal"/>
        <w:lvlText w:val="%1."/>
        <w:lvlJc w:val="left"/>
      </w:lvl>
    </w:lvlOverride>
  </w:num>
  <w:num w:numId="28">
    <w:abstractNumId w:val="26"/>
    <w:lvlOverride w:ilvl="0">
      <w:lvl w:ilvl="0">
        <w:numFmt w:val="decimal"/>
        <w:lvlText w:val="%1."/>
        <w:lvlJc w:val="left"/>
      </w:lvl>
    </w:lvlOverride>
  </w:num>
  <w:num w:numId="29">
    <w:abstractNumId w:val="26"/>
    <w:lvlOverride w:ilvl="0">
      <w:lvl w:ilvl="0">
        <w:numFmt w:val="decimal"/>
        <w:lvlText w:val="%1."/>
        <w:lvlJc w:val="left"/>
      </w:lvl>
    </w:lvlOverride>
  </w:num>
  <w:num w:numId="30">
    <w:abstractNumId w:val="26"/>
    <w:lvlOverride w:ilvl="0">
      <w:lvl w:ilvl="0">
        <w:numFmt w:val="decimal"/>
        <w:lvlText w:val="%1."/>
        <w:lvlJc w:val="left"/>
      </w:lvl>
    </w:lvlOverride>
  </w:num>
  <w:num w:numId="31">
    <w:abstractNumId w:val="4"/>
  </w:num>
  <w:num w:numId="32">
    <w:abstractNumId w:val="21"/>
  </w:num>
  <w:num w:numId="33">
    <w:abstractNumId w:val="10"/>
  </w:num>
  <w:num w:numId="34">
    <w:abstractNumId w:val="22"/>
  </w:num>
  <w:num w:numId="35">
    <w:abstractNumId w:val="28"/>
  </w:num>
  <w:num w:numId="36">
    <w:abstractNumId w:val="31"/>
  </w:num>
  <w:num w:numId="37">
    <w:abstractNumId w:val="8"/>
  </w:num>
  <w:num w:numId="38">
    <w:abstractNumId w:val="30"/>
  </w:num>
  <w:num w:numId="39">
    <w:abstractNumId w:val="19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B3172"/>
    <w:rsid w:val="00023058"/>
    <w:rsid w:val="000247DD"/>
    <w:rsid w:val="000873A5"/>
    <w:rsid w:val="000903D2"/>
    <w:rsid w:val="0009212B"/>
    <w:rsid w:val="00094FB9"/>
    <w:rsid w:val="000B1CF5"/>
    <w:rsid w:val="000C0C84"/>
    <w:rsid w:val="000C16D6"/>
    <w:rsid w:val="000D2410"/>
    <w:rsid w:val="00100D03"/>
    <w:rsid w:val="00114595"/>
    <w:rsid w:val="001430B6"/>
    <w:rsid w:val="0018794C"/>
    <w:rsid w:val="001B7E29"/>
    <w:rsid w:val="001E0E12"/>
    <w:rsid w:val="00200F70"/>
    <w:rsid w:val="002020AB"/>
    <w:rsid w:val="00210267"/>
    <w:rsid w:val="00222644"/>
    <w:rsid w:val="0023033C"/>
    <w:rsid w:val="00232EFC"/>
    <w:rsid w:val="00235981"/>
    <w:rsid w:val="00286580"/>
    <w:rsid w:val="002A6541"/>
    <w:rsid w:val="002B2907"/>
    <w:rsid w:val="002D58E8"/>
    <w:rsid w:val="00301720"/>
    <w:rsid w:val="00303925"/>
    <w:rsid w:val="00307F5D"/>
    <w:rsid w:val="00322298"/>
    <w:rsid w:val="00334554"/>
    <w:rsid w:val="003436A9"/>
    <w:rsid w:val="0037250A"/>
    <w:rsid w:val="003A4127"/>
    <w:rsid w:val="003A6AB9"/>
    <w:rsid w:val="003B49E0"/>
    <w:rsid w:val="003D0505"/>
    <w:rsid w:val="003E54C4"/>
    <w:rsid w:val="003E7F35"/>
    <w:rsid w:val="004201DD"/>
    <w:rsid w:val="00420FD4"/>
    <w:rsid w:val="00425F03"/>
    <w:rsid w:val="00434A7A"/>
    <w:rsid w:val="00490AC2"/>
    <w:rsid w:val="00491CD2"/>
    <w:rsid w:val="00495BEB"/>
    <w:rsid w:val="004C05BB"/>
    <w:rsid w:val="004D76A1"/>
    <w:rsid w:val="004E0B16"/>
    <w:rsid w:val="004E5D82"/>
    <w:rsid w:val="004E62C5"/>
    <w:rsid w:val="004E7DD7"/>
    <w:rsid w:val="00583614"/>
    <w:rsid w:val="005A5E66"/>
    <w:rsid w:val="005B488D"/>
    <w:rsid w:val="005B4B18"/>
    <w:rsid w:val="005C20EF"/>
    <w:rsid w:val="005C5F50"/>
    <w:rsid w:val="005D2C1B"/>
    <w:rsid w:val="005E1C83"/>
    <w:rsid w:val="005F0C04"/>
    <w:rsid w:val="00630158"/>
    <w:rsid w:val="006317E1"/>
    <w:rsid w:val="006534AC"/>
    <w:rsid w:val="0065568E"/>
    <w:rsid w:val="0065624C"/>
    <w:rsid w:val="00665B48"/>
    <w:rsid w:val="00672919"/>
    <w:rsid w:val="006802A6"/>
    <w:rsid w:val="00686715"/>
    <w:rsid w:val="00686767"/>
    <w:rsid w:val="006A3A8D"/>
    <w:rsid w:val="006C5921"/>
    <w:rsid w:val="006C6404"/>
    <w:rsid w:val="006D6616"/>
    <w:rsid w:val="0074124A"/>
    <w:rsid w:val="0075166A"/>
    <w:rsid w:val="007532B3"/>
    <w:rsid w:val="007B3022"/>
    <w:rsid w:val="007C17CE"/>
    <w:rsid w:val="007C235F"/>
    <w:rsid w:val="007D5802"/>
    <w:rsid w:val="007F652D"/>
    <w:rsid w:val="0080031C"/>
    <w:rsid w:val="0081438C"/>
    <w:rsid w:val="00825C83"/>
    <w:rsid w:val="0083666C"/>
    <w:rsid w:val="00841428"/>
    <w:rsid w:val="00845AB0"/>
    <w:rsid w:val="00847BF9"/>
    <w:rsid w:val="00853F05"/>
    <w:rsid w:val="00876AF6"/>
    <w:rsid w:val="008A3BA8"/>
    <w:rsid w:val="008C1569"/>
    <w:rsid w:val="008E2F6C"/>
    <w:rsid w:val="008E5BA3"/>
    <w:rsid w:val="008F06E6"/>
    <w:rsid w:val="008F4DB1"/>
    <w:rsid w:val="008F63A3"/>
    <w:rsid w:val="009164AE"/>
    <w:rsid w:val="00955B6F"/>
    <w:rsid w:val="00956BBF"/>
    <w:rsid w:val="009669A1"/>
    <w:rsid w:val="009A1B71"/>
    <w:rsid w:val="009B0EED"/>
    <w:rsid w:val="009B6601"/>
    <w:rsid w:val="009D2366"/>
    <w:rsid w:val="009E1725"/>
    <w:rsid w:val="009E5410"/>
    <w:rsid w:val="009E6C03"/>
    <w:rsid w:val="00A07ADF"/>
    <w:rsid w:val="00A56877"/>
    <w:rsid w:val="00A716B4"/>
    <w:rsid w:val="00A73AA9"/>
    <w:rsid w:val="00A7424A"/>
    <w:rsid w:val="00A8307B"/>
    <w:rsid w:val="00A97391"/>
    <w:rsid w:val="00AA2144"/>
    <w:rsid w:val="00AE3075"/>
    <w:rsid w:val="00AE6F56"/>
    <w:rsid w:val="00AF6588"/>
    <w:rsid w:val="00B13F3D"/>
    <w:rsid w:val="00B26084"/>
    <w:rsid w:val="00B445D0"/>
    <w:rsid w:val="00B55518"/>
    <w:rsid w:val="00B60556"/>
    <w:rsid w:val="00B73069"/>
    <w:rsid w:val="00B9104A"/>
    <w:rsid w:val="00B9144A"/>
    <w:rsid w:val="00BB3AE7"/>
    <w:rsid w:val="00BC09DC"/>
    <w:rsid w:val="00BD1D22"/>
    <w:rsid w:val="00BF26FB"/>
    <w:rsid w:val="00C0163D"/>
    <w:rsid w:val="00C02C5F"/>
    <w:rsid w:val="00C02E0E"/>
    <w:rsid w:val="00C12917"/>
    <w:rsid w:val="00C23EB1"/>
    <w:rsid w:val="00C261CD"/>
    <w:rsid w:val="00C37DB3"/>
    <w:rsid w:val="00C528EB"/>
    <w:rsid w:val="00C57AF5"/>
    <w:rsid w:val="00C8120D"/>
    <w:rsid w:val="00CB3172"/>
    <w:rsid w:val="00CB7F2B"/>
    <w:rsid w:val="00CF193E"/>
    <w:rsid w:val="00CF32BC"/>
    <w:rsid w:val="00CF3F9D"/>
    <w:rsid w:val="00CF66E3"/>
    <w:rsid w:val="00D03308"/>
    <w:rsid w:val="00D52B7F"/>
    <w:rsid w:val="00D64A86"/>
    <w:rsid w:val="00D91AFD"/>
    <w:rsid w:val="00DA569D"/>
    <w:rsid w:val="00DB1503"/>
    <w:rsid w:val="00DC600D"/>
    <w:rsid w:val="00DE6A25"/>
    <w:rsid w:val="00DF386A"/>
    <w:rsid w:val="00E03840"/>
    <w:rsid w:val="00E1287F"/>
    <w:rsid w:val="00E3578E"/>
    <w:rsid w:val="00EA73E2"/>
    <w:rsid w:val="00EB5634"/>
    <w:rsid w:val="00EC4D2C"/>
    <w:rsid w:val="00ED7B7E"/>
    <w:rsid w:val="00EE5D0D"/>
    <w:rsid w:val="00F271B0"/>
    <w:rsid w:val="00F3457E"/>
    <w:rsid w:val="00F77B24"/>
    <w:rsid w:val="00F83E28"/>
    <w:rsid w:val="00F85411"/>
    <w:rsid w:val="00F906DF"/>
    <w:rsid w:val="00FD4132"/>
    <w:rsid w:val="00FF078C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2"/>
    <w:pPr>
      <w:spacing w:after="200" w:line="276" w:lineRule="auto"/>
      <w:ind w:firstLine="0"/>
    </w:pPr>
    <w:rPr>
      <w:rFonts w:ascii="Calibri" w:eastAsia="Calibri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669A1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A1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A1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9A1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A1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A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A1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A1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A1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9A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69A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69A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69A1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69A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69A1"/>
    <w:pPr>
      <w:spacing w:after="320"/>
      <w:jc w:val="right"/>
    </w:pPr>
    <w:rPr>
      <w:i/>
      <w:iCs/>
      <w:color w:val="FFFFFF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69A1"/>
    <w:rPr>
      <w:i/>
      <w:iCs/>
      <w:color w:val="FFFFFF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69A1"/>
    <w:rPr>
      <w:b/>
      <w:bCs/>
      <w:spacing w:val="0"/>
    </w:rPr>
  </w:style>
  <w:style w:type="character" w:styleId="a9">
    <w:name w:val="Emphasis"/>
    <w:uiPriority w:val="20"/>
    <w:qFormat/>
    <w:rsid w:val="009669A1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9669A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669A1"/>
  </w:style>
  <w:style w:type="paragraph" w:styleId="ac">
    <w:name w:val="List Paragraph"/>
    <w:basedOn w:val="a"/>
    <w:uiPriority w:val="1"/>
    <w:qFormat/>
    <w:rsid w:val="009669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69A1"/>
    <w:rPr>
      <w:color w:val="FFFFF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69A1"/>
    <w:rPr>
      <w:rFonts w:asciiTheme="minorHAnsi"/>
      <w:color w:val="FFFFFF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669A1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669A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9669A1"/>
    <w:rPr>
      <w:i/>
      <w:iCs/>
      <w:color w:val="FFFFFF" w:themeColor="text1" w:themeTint="A5"/>
    </w:rPr>
  </w:style>
  <w:style w:type="character" w:styleId="af0">
    <w:name w:val="Intense Emphasis"/>
    <w:uiPriority w:val="21"/>
    <w:qFormat/>
    <w:rsid w:val="009669A1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9669A1"/>
    <w:rPr>
      <w:smallCaps/>
    </w:rPr>
  </w:style>
  <w:style w:type="character" w:styleId="af2">
    <w:name w:val="Intense Reference"/>
    <w:uiPriority w:val="32"/>
    <w:qFormat/>
    <w:rsid w:val="009669A1"/>
    <w:rPr>
      <w:b/>
      <w:bCs/>
      <w:smallCaps/>
      <w:color w:val="auto"/>
    </w:rPr>
  </w:style>
  <w:style w:type="character" w:styleId="af3">
    <w:name w:val="Book Title"/>
    <w:uiPriority w:val="33"/>
    <w:qFormat/>
    <w:rsid w:val="009669A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669A1"/>
    <w:pPr>
      <w:outlineLvl w:val="9"/>
    </w:pPr>
  </w:style>
  <w:style w:type="character" w:customStyle="1" w:styleId="c1">
    <w:name w:val="c1"/>
    <w:basedOn w:val="a0"/>
    <w:rsid w:val="00DB1503"/>
  </w:style>
  <w:style w:type="paragraph" w:customStyle="1" w:styleId="c18c104">
    <w:name w:val="c18 c104"/>
    <w:basedOn w:val="a"/>
    <w:rsid w:val="00DB1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03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11">
    <w:name w:val="Абзац списка1"/>
    <w:basedOn w:val="a"/>
    <w:rsid w:val="00FF078C"/>
    <w:pPr>
      <w:ind w:left="720"/>
      <w:contextualSpacing/>
    </w:pPr>
  </w:style>
  <w:style w:type="paragraph" w:styleId="af5">
    <w:name w:val="Body Text"/>
    <w:basedOn w:val="a"/>
    <w:link w:val="af6"/>
    <w:rsid w:val="00D52B7F"/>
    <w:pPr>
      <w:widowControl w:val="0"/>
      <w:autoSpaceDE w:val="0"/>
      <w:autoSpaceDN w:val="0"/>
      <w:spacing w:after="0" w:line="240" w:lineRule="auto"/>
      <w:ind w:left="182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rsid w:val="00D52B7F"/>
    <w:rPr>
      <w:rFonts w:ascii="Times New Roman" w:eastAsia="Calibri" w:hAnsi="Times New Roman" w:cs="Times New Roman"/>
      <w:sz w:val="28"/>
      <w:szCs w:val="28"/>
      <w:lang w:val="ru-RU" w:bidi="ar-SA"/>
    </w:rPr>
  </w:style>
  <w:style w:type="table" w:styleId="af7">
    <w:name w:val="Table Grid"/>
    <w:basedOn w:val="a1"/>
    <w:uiPriority w:val="59"/>
    <w:rsid w:val="00E3578E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dubctv">
    <w:name w:val="sc-dubctv"/>
    <w:basedOn w:val="a0"/>
    <w:rsid w:val="0081438C"/>
  </w:style>
  <w:style w:type="paragraph" w:styleId="af8">
    <w:name w:val="Normal (Web)"/>
    <w:basedOn w:val="a"/>
    <w:uiPriority w:val="99"/>
    <w:unhideWhenUsed/>
    <w:rsid w:val="004E7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B4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B18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sc-bhnkfk">
    <w:name w:val="sc-bhnkfk"/>
    <w:basedOn w:val="a"/>
    <w:rsid w:val="005B4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3A6AB9"/>
  </w:style>
  <w:style w:type="paragraph" w:customStyle="1" w:styleId="c170">
    <w:name w:val="c170"/>
    <w:basedOn w:val="a"/>
    <w:rsid w:val="003A6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611">
    <w:name w:val="c611"/>
    <w:basedOn w:val="a"/>
    <w:rsid w:val="008A3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35">
    <w:name w:val="c235"/>
    <w:basedOn w:val="a"/>
    <w:rsid w:val="008A3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0C1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A7B7F-6FD5-4B62-B153-868F2E91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29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dcterms:created xsi:type="dcterms:W3CDTF">2026-04-14T09:47:00Z</dcterms:created>
  <dcterms:modified xsi:type="dcterms:W3CDTF">2026-04-16T05:44:00Z</dcterms:modified>
</cp:coreProperties>
</file>